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14:paraId="5B7AC5D2" w14:textId="77777777" w:rsidTr="00ED4F88">
        <w:tc>
          <w:tcPr>
            <w:tcW w:w="3794" w:type="dxa"/>
            <w:tcBorders>
              <w:top w:val="nil"/>
              <w:left w:val="nil"/>
              <w:bottom w:val="single" w:sz="4" w:space="0" w:color="auto"/>
            </w:tcBorders>
            <w:shd w:val="clear" w:color="auto" w:fill="auto"/>
          </w:tcPr>
          <w:p w14:paraId="167BFF25" w14:textId="77777777"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14:paraId="2DF7E19E" w14:textId="77777777" w:rsidR="00BD23BD" w:rsidRPr="000F2935" w:rsidRDefault="00BD23BD" w:rsidP="00ED4F88">
            <w:pPr>
              <w:jc w:val="right"/>
              <w:rPr>
                <w:rFonts w:cs="Arial"/>
                <w:b/>
                <w:sz w:val="20"/>
              </w:rPr>
            </w:pPr>
            <w:r w:rsidRPr="000F2935">
              <w:rPr>
                <w:rFonts w:cs="Arial"/>
                <w:b/>
                <w:sz w:val="20"/>
              </w:rPr>
              <w:t>Gable Cottage, Ismays Road</w:t>
            </w:r>
          </w:p>
          <w:p w14:paraId="19974690" w14:textId="77777777" w:rsidR="00BD23BD" w:rsidRPr="000F2935" w:rsidRDefault="00BD23BD" w:rsidP="00ED4F88">
            <w:pPr>
              <w:jc w:val="right"/>
              <w:rPr>
                <w:rFonts w:cs="Arial"/>
                <w:b/>
                <w:sz w:val="20"/>
              </w:rPr>
            </w:pPr>
            <w:r w:rsidRPr="000F2935">
              <w:rPr>
                <w:rFonts w:cs="Arial"/>
                <w:b/>
                <w:sz w:val="20"/>
              </w:rPr>
              <w:t>IGHTHAM, TN15 9BE</w:t>
            </w:r>
          </w:p>
        </w:tc>
      </w:tr>
      <w:tr w:rsidR="00BD23BD" w:rsidRPr="000F2935" w14:paraId="0A3E86FF" w14:textId="77777777" w:rsidTr="00ED4F88">
        <w:trPr>
          <w:trHeight w:val="671"/>
        </w:trPr>
        <w:tc>
          <w:tcPr>
            <w:tcW w:w="3794" w:type="dxa"/>
            <w:tcBorders>
              <w:top w:val="single" w:sz="4" w:space="0" w:color="auto"/>
              <w:left w:val="nil"/>
              <w:bottom w:val="nil"/>
            </w:tcBorders>
            <w:shd w:val="clear" w:color="auto" w:fill="auto"/>
          </w:tcPr>
          <w:p w14:paraId="1003FC62" w14:textId="77777777" w:rsidR="00BD23BD" w:rsidRPr="000F2935" w:rsidRDefault="00BD23BD" w:rsidP="00ED4F88">
            <w:pPr>
              <w:rPr>
                <w:rFonts w:cs="Arial"/>
                <w:b/>
                <w:sz w:val="20"/>
              </w:rPr>
            </w:pPr>
            <w:r w:rsidRPr="000F2935">
              <w:rPr>
                <w:rFonts w:cs="Arial"/>
                <w:b/>
                <w:sz w:val="20"/>
              </w:rPr>
              <w:t>SARAH HUSEYIN</w:t>
            </w:r>
          </w:p>
          <w:p w14:paraId="03F5EF15" w14:textId="77777777"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14:paraId="0CE1A3F1" w14:textId="77777777" w:rsidR="00BD23BD" w:rsidRPr="000F2935" w:rsidRDefault="00BD23BD" w:rsidP="00ED4F88">
            <w:pPr>
              <w:jc w:val="right"/>
              <w:rPr>
                <w:rFonts w:cs="Arial"/>
                <w:b/>
                <w:sz w:val="20"/>
              </w:rPr>
            </w:pPr>
            <w:r w:rsidRPr="000F2935">
              <w:rPr>
                <w:rFonts w:cs="Arial"/>
                <w:b/>
                <w:sz w:val="20"/>
              </w:rPr>
              <w:t>Telephone: 01732 886402</w:t>
            </w:r>
          </w:p>
          <w:p w14:paraId="475B0794" w14:textId="77777777" w:rsidR="00BD23BD" w:rsidRPr="000F2935" w:rsidRDefault="00BD23BD" w:rsidP="00ED4F88">
            <w:pPr>
              <w:jc w:val="right"/>
              <w:rPr>
                <w:rFonts w:cs="Arial"/>
                <w:b/>
                <w:sz w:val="20"/>
              </w:rPr>
            </w:pPr>
            <w:r w:rsidRPr="000F2935">
              <w:rPr>
                <w:rFonts w:cs="Arial"/>
                <w:b/>
                <w:sz w:val="20"/>
              </w:rPr>
              <w:t xml:space="preserve">email: </w:t>
            </w:r>
            <w:hyperlink r:id="rId8" w:history="1">
              <w:r w:rsidRPr="000F2935">
                <w:rPr>
                  <w:rStyle w:val="Hyperlink"/>
                  <w:rFonts w:cs="Arial"/>
                  <w:b/>
                  <w:sz w:val="20"/>
                </w:rPr>
                <w:t>shipbourneparishcouncil@gmail.com</w:t>
              </w:r>
            </w:hyperlink>
          </w:p>
        </w:tc>
      </w:tr>
    </w:tbl>
    <w:p w14:paraId="1BCD8A07" w14:textId="77777777" w:rsidR="00BD23BD" w:rsidRPr="000F2935" w:rsidRDefault="00BD23BD" w:rsidP="00BD23BD">
      <w:pPr>
        <w:rPr>
          <w:rFonts w:cs="Arial"/>
          <w:b/>
          <w:sz w:val="20"/>
        </w:rPr>
      </w:pPr>
    </w:p>
    <w:p w14:paraId="3734FA85" w14:textId="77777777" w:rsidR="00034FBE" w:rsidRDefault="00034FBE" w:rsidP="00034FBE">
      <w:pPr>
        <w:rPr>
          <w:rFonts w:cs="Arial"/>
          <w:sz w:val="20"/>
        </w:rPr>
      </w:pPr>
      <w:r>
        <w:rPr>
          <w:rFonts w:cs="Arial"/>
          <w:b/>
          <w:sz w:val="20"/>
        </w:rPr>
        <w:t xml:space="preserve">Minutes of the </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at </w:t>
      </w:r>
      <w:r w:rsidR="00BD23BD" w:rsidRPr="000F2935">
        <w:rPr>
          <w:rFonts w:cs="Arial"/>
          <w:b/>
          <w:sz w:val="20"/>
        </w:rPr>
        <w:t xml:space="preserve">7.30 p.m. on Monday </w:t>
      </w:r>
      <w:r w:rsidR="00B83B70">
        <w:rPr>
          <w:rFonts w:cs="Arial"/>
          <w:b/>
          <w:sz w:val="20"/>
        </w:rPr>
        <w:t>1</w:t>
      </w:r>
      <w:r w:rsidR="00B51583">
        <w:rPr>
          <w:rFonts w:cs="Arial"/>
          <w:b/>
          <w:sz w:val="20"/>
        </w:rPr>
        <w:t>0</w:t>
      </w:r>
      <w:r w:rsidR="00B83B70">
        <w:rPr>
          <w:rFonts w:cs="Arial"/>
          <w:b/>
          <w:sz w:val="20"/>
        </w:rPr>
        <w:t xml:space="preserve"> </w:t>
      </w:r>
      <w:r w:rsidR="00106732">
        <w:rPr>
          <w:rFonts w:cs="Arial"/>
          <w:b/>
          <w:sz w:val="20"/>
        </w:rPr>
        <w:t>Dec</w:t>
      </w:r>
      <w:r w:rsidR="00B83B70">
        <w:rPr>
          <w:rFonts w:cs="Arial"/>
          <w:b/>
          <w:sz w:val="20"/>
        </w:rPr>
        <w:t>ember</w:t>
      </w:r>
      <w:r w:rsidR="000D5378">
        <w:rPr>
          <w:rFonts w:cs="Arial"/>
          <w:b/>
          <w:sz w:val="20"/>
        </w:rPr>
        <w:t xml:space="preserve"> </w:t>
      </w:r>
      <w:r w:rsidR="00BD23BD">
        <w:rPr>
          <w:rFonts w:cs="Arial"/>
          <w:b/>
          <w:sz w:val="20"/>
        </w:rPr>
        <w:t xml:space="preserve"> 2018</w:t>
      </w:r>
      <w:r w:rsidR="00BD23BD" w:rsidRPr="000F2935">
        <w:rPr>
          <w:rFonts w:cs="Arial"/>
          <w:b/>
          <w:sz w:val="20"/>
        </w:rPr>
        <w:t xml:space="preserve"> </w:t>
      </w:r>
    </w:p>
    <w:p w14:paraId="067BA134" w14:textId="77777777" w:rsidR="00034FBE" w:rsidRDefault="00034FBE" w:rsidP="00034FBE">
      <w:pPr>
        <w:rPr>
          <w:rFonts w:cs="Arial"/>
          <w:sz w:val="20"/>
        </w:rPr>
      </w:pPr>
    </w:p>
    <w:p w14:paraId="4FE3F60C" w14:textId="77777777" w:rsidR="00034FBE" w:rsidRDefault="00034FBE" w:rsidP="00034FBE">
      <w:pPr>
        <w:rPr>
          <w:rFonts w:cs="Arial"/>
          <w:sz w:val="20"/>
        </w:rPr>
      </w:pPr>
    </w:p>
    <w:p w14:paraId="77630000" w14:textId="42CB6549" w:rsidR="00034FBE" w:rsidRDefault="00034FBE" w:rsidP="00034FBE">
      <w:pPr>
        <w:rPr>
          <w:rFonts w:cs="Arial"/>
          <w:sz w:val="20"/>
        </w:rPr>
      </w:pPr>
      <w:r>
        <w:rPr>
          <w:rFonts w:cs="Arial"/>
          <w:sz w:val="20"/>
        </w:rPr>
        <w:t>Present: Cllr Tyler (Chair), Cllr Bate, Cllr Pette</w:t>
      </w:r>
      <w:r w:rsidR="000401B5">
        <w:rPr>
          <w:rFonts w:cs="Arial"/>
          <w:sz w:val="20"/>
        </w:rPr>
        <w:t>ng</w:t>
      </w:r>
      <w:r w:rsidR="00816C1F">
        <w:rPr>
          <w:rFonts w:cs="Arial"/>
          <w:sz w:val="20"/>
        </w:rPr>
        <w:t>ell, Cllr Redman, Cllr Razaq, Borough Cllr Taylor and The Parish Clerk.</w:t>
      </w:r>
    </w:p>
    <w:p w14:paraId="2C03F171" w14:textId="77777777" w:rsidR="00034FBE" w:rsidRDefault="00034FBE" w:rsidP="00034FBE">
      <w:pPr>
        <w:rPr>
          <w:rFonts w:cs="Arial"/>
          <w:sz w:val="20"/>
        </w:rPr>
      </w:pPr>
    </w:p>
    <w:p w14:paraId="2E525631" w14:textId="77777777" w:rsidR="00034FBE" w:rsidRPr="00034FBE" w:rsidRDefault="00BD23BD" w:rsidP="00034FBE">
      <w:pPr>
        <w:pStyle w:val="ListParagraph"/>
        <w:numPr>
          <w:ilvl w:val="0"/>
          <w:numId w:val="1"/>
        </w:numPr>
        <w:rPr>
          <w:rFonts w:ascii="Arial" w:hAnsi="Arial" w:cs="Arial"/>
          <w:b/>
          <w:sz w:val="20"/>
        </w:rPr>
      </w:pPr>
      <w:r w:rsidRPr="00034FBE">
        <w:rPr>
          <w:rFonts w:ascii="Arial" w:hAnsi="Arial" w:cs="Arial"/>
          <w:b/>
          <w:sz w:val="20"/>
        </w:rPr>
        <w:t xml:space="preserve">Apologies for absence  - </w:t>
      </w:r>
      <w:r w:rsidR="00034FBE" w:rsidRPr="00034FBE">
        <w:rPr>
          <w:rFonts w:ascii="Arial" w:hAnsi="Arial" w:cs="Arial"/>
          <w:b/>
          <w:sz w:val="20"/>
        </w:rPr>
        <w:t>Cllr Sheldrick and County Cllr Rayner</w:t>
      </w:r>
    </w:p>
    <w:p w14:paraId="27C15CFC" w14:textId="77777777" w:rsidR="00034FBE" w:rsidRPr="00034FBE" w:rsidRDefault="00285F4D" w:rsidP="00034FBE">
      <w:pPr>
        <w:pStyle w:val="ListParagraph"/>
        <w:numPr>
          <w:ilvl w:val="0"/>
          <w:numId w:val="1"/>
        </w:numPr>
        <w:rPr>
          <w:rFonts w:ascii="Arial" w:hAnsi="Arial" w:cs="Arial"/>
          <w:b/>
          <w:sz w:val="20"/>
        </w:rPr>
      </w:pPr>
      <w:r w:rsidRPr="0088712F">
        <w:rPr>
          <w:rFonts w:ascii="Arial" w:hAnsi="Arial" w:cs="Arial"/>
          <w:b/>
          <w:sz w:val="20"/>
        </w:rPr>
        <w:t xml:space="preserve">Dispensations and </w:t>
      </w:r>
      <w:r w:rsidR="00BD23BD" w:rsidRPr="0088712F">
        <w:rPr>
          <w:rFonts w:ascii="Arial" w:hAnsi="Arial" w:cs="Arial"/>
          <w:b/>
          <w:sz w:val="20"/>
        </w:rPr>
        <w:t>Declarations of</w:t>
      </w:r>
      <w:r w:rsidR="00BD23BD" w:rsidRPr="00034FBE">
        <w:rPr>
          <w:rFonts w:ascii="Arial" w:hAnsi="Arial" w:cs="Arial"/>
          <w:sz w:val="20"/>
        </w:rPr>
        <w:t xml:space="preserve"> Interest</w:t>
      </w:r>
      <w:r w:rsidR="00034FBE" w:rsidRPr="00034FBE">
        <w:rPr>
          <w:rFonts w:ascii="Arial" w:hAnsi="Arial" w:cs="Arial"/>
          <w:sz w:val="20"/>
        </w:rPr>
        <w:t xml:space="preserve"> – None</w:t>
      </w:r>
    </w:p>
    <w:p w14:paraId="4018F874" w14:textId="77777777" w:rsidR="00BD23BD" w:rsidRPr="00034FBE" w:rsidRDefault="003454D9" w:rsidP="00034FBE">
      <w:pPr>
        <w:pStyle w:val="ListParagraph"/>
        <w:numPr>
          <w:ilvl w:val="0"/>
          <w:numId w:val="1"/>
        </w:numPr>
        <w:rPr>
          <w:rFonts w:ascii="Arial" w:hAnsi="Arial" w:cs="Arial"/>
          <w:b/>
          <w:sz w:val="20"/>
        </w:rPr>
      </w:pPr>
      <w:r w:rsidRPr="0088712F">
        <w:rPr>
          <w:rFonts w:ascii="Arial" w:hAnsi="Arial" w:cs="Arial"/>
          <w:b/>
          <w:sz w:val="20"/>
        </w:rPr>
        <w:t>Declaration of Acceptance of Office</w:t>
      </w:r>
      <w:r w:rsidRPr="00034FBE">
        <w:rPr>
          <w:rFonts w:ascii="Arial" w:hAnsi="Arial" w:cs="Arial"/>
          <w:sz w:val="20"/>
        </w:rPr>
        <w:t xml:space="preserve"> – Cllr Tyler</w:t>
      </w:r>
      <w:r w:rsidR="00034FBE" w:rsidRPr="00034FBE">
        <w:rPr>
          <w:rFonts w:ascii="Arial" w:hAnsi="Arial" w:cs="Arial"/>
          <w:sz w:val="20"/>
        </w:rPr>
        <w:t xml:space="preserve"> signed the </w:t>
      </w:r>
      <w:r w:rsidR="00034FBE">
        <w:rPr>
          <w:rFonts w:ascii="Arial" w:hAnsi="Arial" w:cs="Arial"/>
          <w:sz w:val="20"/>
        </w:rPr>
        <w:t>Acceptance of Office as Chairman</w:t>
      </w:r>
      <w:r w:rsidR="0088712F">
        <w:rPr>
          <w:rFonts w:ascii="Arial" w:hAnsi="Arial" w:cs="Arial"/>
          <w:sz w:val="20"/>
        </w:rPr>
        <w:t>.</w:t>
      </w:r>
    </w:p>
    <w:p w14:paraId="190049DE" w14:textId="77777777" w:rsidR="00BD23BD" w:rsidRPr="00034FBE" w:rsidRDefault="00034FBE" w:rsidP="00BD23BD">
      <w:pPr>
        <w:pStyle w:val="NoSpacing"/>
        <w:numPr>
          <w:ilvl w:val="0"/>
          <w:numId w:val="1"/>
        </w:numPr>
        <w:rPr>
          <w:rFonts w:ascii="Arial" w:hAnsi="Arial" w:cs="Arial"/>
          <w:b/>
          <w:sz w:val="20"/>
          <w:szCs w:val="20"/>
        </w:rPr>
      </w:pPr>
      <w:r>
        <w:rPr>
          <w:rFonts w:ascii="Arial" w:hAnsi="Arial" w:cs="Arial"/>
          <w:b/>
          <w:sz w:val="20"/>
          <w:szCs w:val="20"/>
        </w:rPr>
        <w:t>T</w:t>
      </w:r>
      <w:r w:rsidR="00BD23BD" w:rsidRPr="00034FBE">
        <w:rPr>
          <w:rFonts w:ascii="Arial" w:hAnsi="Arial" w:cs="Arial"/>
          <w:b/>
          <w:sz w:val="20"/>
          <w:szCs w:val="20"/>
        </w:rPr>
        <w:t xml:space="preserve">he Minutes of the Parish Council meeting held </w:t>
      </w:r>
      <w:r w:rsidR="0088712F">
        <w:rPr>
          <w:rFonts w:ascii="Arial" w:hAnsi="Arial" w:cs="Arial"/>
          <w:b/>
          <w:sz w:val="20"/>
          <w:szCs w:val="20"/>
        </w:rPr>
        <w:t xml:space="preserve">on </w:t>
      </w:r>
      <w:r w:rsidR="00106732" w:rsidRPr="00034FBE">
        <w:rPr>
          <w:rFonts w:ascii="Arial" w:hAnsi="Arial" w:cs="Arial"/>
          <w:b/>
          <w:sz w:val="20"/>
          <w:szCs w:val="20"/>
        </w:rPr>
        <w:t>12</w:t>
      </w:r>
      <w:r w:rsidR="0088712F">
        <w:rPr>
          <w:rFonts w:ascii="Arial" w:hAnsi="Arial" w:cs="Arial"/>
          <w:b/>
          <w:sz w:val="20"/>
          <w:szCs w:val="20"/>
        </w:rPr>
        <w:t xml:space="preserve"> November 20</w:t>
      </w:r>
      <w:r w:rsidR="00562727" w:rsidRPr="00034FBE">
        <w:rPr>
          <w:rFonts w:ascii="Arial" w:hAnsi="Arial" w:cs="Arial"/>
          <w:b/>
          <w:sz w:val="20"/>
          <w:szCs w:val="20"/>
        </w:rPr>
        <w:t>18</w:t>
      </w:r>
      <w:r w:rsidR="00851E3F" w:rsidRPr="00034FBE">
        <w:rPr>
          <w:rFonts w:ascii="Arial" w:hAnsi="Arial" w:cs="Arial"/>
          <w:b/>
          <w:sz w:val="20"/>
          <w:szCs w:val="20"/>
        </w:rPr>
        <w:t xml:space="preserve"> </w:t>
      </w:r>
      <w:r>
        <w:rPr>
          <w:rFonts w:ascii="Arial" w:hAnsi="Arial" w:cs="Arial"/>
          <w:b/>
          <w:sz w:val="20"/>
          <w:szCs w:val="20"/>
        </w:rPr>
        <w:t xml:space="preserve">were signed and </w:t>
      </w:r>
      <w:r w:rsidRPr="00034FBE">
        <w:rPr>
          <w:rFonts w:ascii="Arial" w:hAnsi="Arial" w:cs="Arial"/>
          <w:b/>
          <w:sz w:val="20"/>
          <w:szCs w:val="20"/>
        </w:rPr>
        <w:t>approve</w:t>
      </w:r>
      <w:r>
        <w:rPr>
          <w:rFonts w:ascii="Arial" w:hAnsi="Arial" w:cs="Arial"/>
          <w:b/>
          <w:sz w:val="20"/>
          <w:szCs w:val="20"/>
        </w:rPr>
        <w:t>d</w:t>
      </w:r>
      <w:r w:rsidRPr="00034FBE">
        <w:rPr>
          <w:rFonts w:ascii="Arial" w:hAnsi="Arial" w:cs="Arial"/>
          <w:b/>
          <w:sz w:val="20"/>
          <w:szCs w:val="20"/>
        </w:rPr>
        <w:t xml:space="preserve"> as a correct record</w:t>
      </w:r>
    </w:p>
    <w:p w14:paraId="3B1E8751" w14:textId="77777777" w:rsidR="00BD23BD" w:rsidRDefault="00BD23BD" w:rsidP="00BD23BD">
      <w:pPr>
        <w:pStyle w:val="NoSpacing"/>
        <w:numPr>
          <w:ilvl w:val="0"/>
          <w:numId w:val="1"/>
        </w:numPr>
        <w:rPr>
          <w:rFonts w:ascii="Arial" w:hAnsi="Arial" w:cs="Arial"/>
          <w:b/>
          <w:sz w:val="20"/>
          <w:szCs w:val="20"/>
        </w:rPr>
      </w:pPr>
      <w:r w:rsidRPr="00034FBE">
        <w:rPr>
          <w:rFonts w:ascii="Arial" w:hAnsi="Arial" w:cs="Arial"/>
          <w:b/>
          <w:sz w:val="20"/>
          <w:szCs w:val="20"/>
        </w:rPr>
        <w:t xml:space="preserve">Public Open Session -   </w:t>
      </w:r>
      <w:r w:rsidR="00034FBE">
        <w:rPr>
          <w:rFonts w:ascii="Arial" w:hAnsi="Arial" w:cs="Arial"/>
          <w:sz w:val="20"/>
          <w:szCs w:val="20"/>
        </w:rPr>
        <w:t>None</w:t>
      </w:r>
    </w:p>
    <w:p w14:paraId="1D39F4B6" w14:textId="77777777"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106732">
        <w:rPr>
          <w:rFonts w:ascii="Arial" w:hAnsi="Arial" w:cs="Arial"/>
          <w:b/>
          <w:sz w:val="20"/>
          <w:szCs w:val="20"/>
        </w:rPr>
        <w:t xml:space="preserve"> </w:t>
      </w:r>
      <w:r w:rsidR="00034FBE">
        <w:rPr>
          <w:rFonts w:ascii="Arial" w:hAnsi="Arial" w:cs="Arial"/>
          <w:b/>
          <w:sz w:val="20"/>
          <w:szCs w:val="20"/>
        </w:rPr>
        <w:t xml:space="preserve"> - </w:t>
      </w:r>
      <w:r w:rsidR="00034FBE" w:rsidRPr="004613B9">
        <w:rPr>
          <w:rFonts w:ascii="Arial" w:hAnsi="Arial" w:cs="Arial"/>
          <w:sz w:val="20"/>
          <w:szCs w:val="20"/>
        </w:rPr>
        <w:t>Nothing to report</w:t>
      </w:r>
    </w:p>
    <w:p w14:paraId="536DAC21" w14:textId="77777777"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14:paraId="317148CD" w14:textId="77777777" w:rsidR="00481A91" w:rsidRPr="00481A91" w:rsidRDefault="00481A91" w:rsidP="0088712F">
      <w:pPr>
        <w:pStyle w:val="NoSpacing"/>
        <w:numPr>
          <w:ilvl w:val="1"/>
          <w:numId w:val="1"/>
        </w:numPr>
        <w:ind w:left="1276" w:hanging="562"/>
        <w:rPr>
          <w:rFonts w:ascii="Arial" w:hAnsi="Arial" w:cs="Arial"/>
          <w:sz w:val="20"/>
          <w:szCs w:val="20"/>
        </w:rPr>
      </w:pPr>
      <w:r w:rsidRPr="00481A91">
        <w:rPr>
          <w:rFonts w:ascii="Arial" w:hAnsi="Arial" w:cs="Arial"/>
          <w:b/>
          <w:sz w:val="20"/>
          <w:szCs w:val="20"/>
        </w:rPr>
        <w:t xml:space="preserve">Defibrillators – Update   - </w:t>
      </w:r>
      <w:r w:rsidRPr="00481A91">
        <w:rPr>
          <w:rFonts w:ascii="Arial" w:hAnsi="Arial" w:cs="Arial"/>
          <w:sz w:val="20"/>
          <w:szCs w:val="20"/>
        </w:rPr>
        <w:t>The Clerk</w:t>
      </w:r>
      <w:r w:rsidR="0088712F">
        <w:rPr>
          <w:rFonts w:ascii="Arial" w:hAnsi="Arial" w:cs="Arial"/>
          <w:sz w:val="20"/>
          <w:szCs w:val="20"/>
        </w:rPr>
        <w:t xml:space="preserve"> had received information from t</w:t>
      </w:r>
      <w:r w:rsidRPr="00481A91">
        <w:rPr>
          <w:rFonts w:ascii="Arial" w:hAnsi="Arial" w:cs="Arial"/>
          <w:sz w:val="20"/>
          <w:szCs w:val="20"/>
        </w:rPr>
        <w:t>he</w:t>
      </w:r>
      <w:r w:rsidR="0088712F">
        <w:rPr>
          <w:rFonts w:ascii="Arial" w:hAnsi="Arial" w:cs="Arial"/>
          <w:sz w:val="20"/>
          <w:szCs w:val="20"/>
        </w:rPr>
        <w:t xml:space="preserve"> Clerk at </w:t>
      </w:r>
      <w:r w:rsidRPr="00481A91">
        <w:rPr>
          <w:rFonts w:ascii="Arial" w:hAnsi="Arial" w:cs="Arial"/>
          <w:sz w:val="20"/>
          <w:szCs w:val="20"/>
        </w:rPr>
        <w:t xml:space="preserve"> Plaxtol about their </w:t>
      </w:r>
      <w:r w:rsidR="0088712F">
        <w:rPr>
          <w:rFonts w:ascii="Arial" w:hAnsi="Arial" w:cs="Arial"/>
          <w:sz w:val="20"/>
          <w:szCs w:val="20"/>
        </w:rPr>
        <w:t xml:space="preserve">defibrillator </w:t>
      </w:r>
      <w:r w:rsidRPr="00481A91">
        <w:rPr>
          <w:rFonts w:ascii="Arial" w:hAnsi="Arial" w:cs="Arial"/>
          <w:sz w:val="20"/>
          <w:szCs w:val="20"/>
        </w:rPr>
        <w:t>cabinet which had been recommended by the Community First Responders</w:t>
      </w:r>
      <w:r w:rsidR="0088712F">
        <w:rPr>
          <w:rFonts w:ascii="Arial" w:hAnsi="Arial" w:cs="Arial"/>
          <w:sz w:val="20"/>
          <w:szCs w:val="20"/>
        </w:rPr>
        <w:t xml:space="preserve"> (CFR)</w:t>
      </w:r>
      <w:r w:rsidRPr="00481A91">
        <w:rPr>
          <w:rFonts w:ascii="Arial" w:hAnsi="Arial" w:cs="Arial"/>
          <w:sz w:val="20"/>
          <w:szCs w:val="20"/>
        </w:rPr>
        <w:t>. It cost £180 (ex VAT) in 2014 which is considerably cheaper than the one that we have been quoted at around £700</w:t>
      </w:r>
      <w:r w:rsidR="0088712F">
        <w:rPr>
          <w:rFonts w:ascii="Arial" w:hAnsi="Arial" w:cs="Arial"/>
          <w:sz w:val="20"/>
          <w:szCs w:val="20"/>
        </w:rPr>
        <w:t>,</w:t>
      </w:r>
      <w:r w:rsidRPr="00481A91">
        <w:rPr>
          <w:rFonts w:ascii="Arial" w:hAnsi="Arial" w:cs="Arial"/>
          <w:sz w:val="20"/>
          <w:szCs w:val="20"/>
        </w:rPr>
        <w:t xml:space="preserve"> however</w:t>
      </w:r>
      <w:r w:rsidR="0088712F">
        <w:rPr>
          <w:rFonts w:ascii="Arial" w:hAnsi="Arial" w:cs="Arial"/>
          <w:sz w:val="20"/>
          <w:szCs w:val="20"/>
        </w:rPr>
        <w:t>,</w:t>
      </w:r>
      <w:r w:rsidRPr="00481A91">
        <w:rPr>
          <w:rFonts w:ascii="Arial" w:hAnsi="Arial" w:cs="Arial"/>
          <w:sz w:val="20"/>
          <w:szCs w:val="20"/>
        </w:rPr>
        <w:t xml:space="preserve"> </w:t>
      </w:r>
      <w:r w:rsidR="0088712F">
        <w:rPr>
          <w:rFonts w:ascii="Arial" w:hAnsi="Arial" w:cs="Arial"/>
          <w:sz w:val="20"/>
          <w:szCs w:val="20"/>
        </w:rPr>
        <w:t xml:space="preserve">it </w:t>
      </w:r>
      <w:r w:rsidRPr="00481A91">
        <w:rPr>
          <w:rFonts w:ascii="Arial" w:hAnsi="Arial" w:cs="Arial"/>
          <w:sz w:val="20"/>
          <w:szCs w:val="20"/>
        </w:rPr>
        <w:t xml:space="preserve">doesn’t have an electrical connection and isn’t heated or  locked. The CFR sometimes have some equipment for recycling and the Clerk was asked to see if they have anything available. </w:t>
      </w:r>
    </w:p>
    <w:p w14:paraId="6202C001" w14:textId="77777777" w:rsidR="00BD23BD" w:rsidRPr="00481A91" w:rsidRDefault="0088712F" w:rsidP="0088712F">
      <w:pPr>
        <w:pStyle w:val="NoSpacing"/>
        <w:ind w:left="1276" w:hanging="562"/>
        <w:rPr>
          <w:rFonts w:ascii="Arial" w:hAnsi="Arial" w:cs="Arial"/>
          <w:sz w:val="20"/>
          <w:szCs w:val="20"/>
        </w:rPr>
      </w:pPr>
      <w:r>
        <w:rPr>
          <w:rFonts w:ascii="Arial" w:hAnsi="Arial" w:cs="Arial"/>
          <w:sz w:val="20"/>
          <w:szCs w:val="20"/>
        </w:rPr>
        <w:t xml:space="preserve">          </w:t>
      </w:r>
      <w:r w:rsidR="00481A91" w:rsidRPr="00481A91">
        <w:rPr>
          <w:rFonts w:ascii="Arial" w:hAnsi="Arial" w:cs="Arial"/>
          <w:sz w:val="20"/>
          <w:szCs w:val="20"/>
        </w:rPr>
        <w:t>The Clerk was asked to contact the CFR and Council was of the view that if a non-heated and lockable cabinet is acceptable to CRF then we would buy one rather than the more expensive cabinet.</w:t>
      </w:r>
    </w:p>
    <w:p w14:paraId="1E8CD6E8" w14:textId="77777777"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481A91">
        <w:rPr>
          <w:rFonts w:ascii="Arial" w:hAnsi="Arial" w:cs="Arial"/>
          <w:sz w:val="20"/>
          <w:szCs w:val="20"/>
        </w:rPr>
        <w:t xml:space="preserve"> – Cllr Bate said that she had heard from Tim Owen who had heard back from Kent Highways about the signage. The Clerk was asked to chase up.</w:t>
      </w:r>
    </w:p>
    <w:p w14:paraId="1C1D5561" w14:textId="77777777"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481A91">
        <w:rPr>
          <w:rFonts w:ascii="Arial" w:hAnsi="Arial" w:cs="Arial"/>
          <w:sz w:val="20"/>
          <w:szCs w:val="20"/>
        </w:rPr>
        <w:t xml:space="preserve"> - the Clerk reported that she had contacted Curtis regarding the radiators. The Trustees are looking into getting WIFI up and running and have been in touch with an electrician about hard wiring; they are awaiting a quote. </w:t>
      </w:r>
    </w:p>
    <w:p w14:paraId="2C612E93" w14:textId="77777777"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657E33">
        <w:rPr>
          <w:rFonts w:ascii="Arial" w:hAnsi="Arial" w:cs="Arial"/>
          <w:sz w:val="20"/>
          <w:szCs w:val="20"/>
        </w:rPr>
        <w:t xml:space="preserve"> </w:t>
      </w:r>
      <w:r w:rsidR="00481A91">
        <w:rPr>
          <w:rFonts w:ascii="Arial" w:hAnsi="Arial" w:cs="Arial"/>
          <w:sz w:val="20"/>
          <w:szCs w:val="20"/>
        </w:rPr>
        <w:t xml:space="preserve"> - the Clerk reported that the sign was being collected this week to be repaired and will be returned in February. The Clerk has submitted the VAT invoice to the Insurance Company to claim back the </w:t>
      </w:r>
      <w:r w:rsidR="0088712F">
        <w:rPr>
          <w:rFonts w:ascii="Arial" w:hAnsi="Arial" w:cs="Arial"/>
          <w:sz w:val="20"/>
          <w:szCs w:val="20"/>
        </w:rPr>
        <w:t xml:space="preserve">repair </w:t>
      </w:r>
      <w:r w:rsidR="00481A91">
        <w:rPr>
          <w:rFonts w:ascii="Arial" w:hAnsi="Arial" w:cs="Arial"/>
          <w:sz w:val="20"/>
          <w:szCs w:val="20"/>
        </w:rPr>
        <w:t>cost. We have to pay the excess which is £250.00.</w:t>
      </w:r>
    </w:p>
    <w:p w14:paraId="27448A0E" w14:textId="77777777"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r w:rsidR="00481A91">
        <w:rPr>
          <w:rFonts w:ascii="Arial" w:hAnsi="Arial" w:cs="Arial"/>
          <w:sz w:val="19"/>
          <w:szCs w:val="19"/>
          <w:shd w:val="clear" w:color="auto" w:fill="FFFFFF"/>
        </w:rPr>
        <w:t xml:space="preserve"> – The Asset Register has now been updated.</w:t>
      </w:r>
    </w:p>
    <w:p w14:paraId="0B710DF6" w14:textId="77777777" w:rsidR="003F42C4" w:rsidRPr="00481A91"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Repositioning &amp; Prices</w:t>
      </w:r>
      <w:r w:rsidR="00481A91">
        <w:rPr>
          <w:rFonts w:ascii="Arial" w:hAnsi="Arial" w:cs="Arial"/>
          <w:b/>
          <w:sz w:val="19"/>
          <w:szCs w:val="19"/>
          <w:shd w:val="clear" w:color="auto" w:fill="FFFFFF"/>
        </w:rPr>
        <w:t xml:space="preserve"> – </w:t>
      </w:r>
      <w:r w:rsidR="00481A91" w:rsidRPr="00481A91">
        <w:rPr>
          <w:rFonts w:ascii="Arial" w:hAnsi="Arial" w:cs="Arial"/>
          <w:sz w:val="19"/>
          <w:szCs w:val="19"/>
          <w:shd w:val="clear" w:color="auto" w:fill="FFFFFF"/>
        </w:rPr>
        <w:t>The Clerk had details of 2 types of dog was</w:t>
      </w:r>
      <w:r w:rsidR="005B4CCE">
        <w:rPr>
          <w:rFonts w:ascii="Arial" w:hAnsi="Arial" w:cs="Arial"/>
          <w:sz w:val="19"/>
          <w:szCs w:val="19"/>
          <w:shd w:val="clear" w:color="auto" w:fill="FFFFFF"/>
        </w:rPr>
        <w:t>te bin, both large 60l capacity in dark green. They range from £124 to £239 and the more expensive bin has a secure lid so that other rubbish cannot be placed in it.</w:t>
      </w:r>
      <w:r w:rsidR="00DE36B7">
        <w:rPr>
          <w:rFonts w:ascii="Arial" w:hAnsi="Arial" w:cs="Arial"/>
          <w:sz w:val="19"/>
          <w:szCs w:val="19"/>
          <w:shd w:val="clear" w:color="auto" w:fill="FFFFFF"/>
        </w:rPr>
        <w:t xml:space="preserve"> The bin should be located at the corner of the car park and the red bin repositioned. Parish Clerk to get approval from the Fairlawne Estate.</w:t>
      </w:r>
    </w:p>
    <w:p w14:paraId="0B3145CD" w14:textId="77777777" w:rsidR="004D5A37" w:rsidRPr="00DE36B7" w:rsidRDefault="00FC3B89"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New </w:t>
      </w:r>
      <w:r w:rsidR="004D5A37">
        <w:rPr>
          <w:rFonts w:ascii="Arial" w:hAnsi="Arial" w:cs="Arial"/>
          <w:b/>
          <w:sz w:val="19"/>
          <w:szCs w:val="19"/>
          <w:shd w:val="clear" w:color="auto" w:fill="FFFFFF"/>
        </w:rPr>
        <w:t>Noticeboard</w:t>
      </w:r>
      <w:r w:rsidR="00B83B70">
        <w:rPr>
          <w:rFonts w:ascii="Arial" w:hAnsi="Arial" w:cs="Arial"/>
          <w:b/>
          <w:sz w:val="19"/>
          <w:szCs w:val="19"/>
          <w:shd w:val="clear" w:color="auto" w:fill="FFFFFF"/>
        </w:rPr>
        <w:t>s</w:t>
      </w:r>
      <w:r w:rsidR="00DE36B7">
        <w:rPr>
          <w:rFonts w:ascii="Arial" w:hAnsi="Arial" w:cs="Arial"/>
          <w:b/>
          <w:sz w:val="19"/>
          <w:szCs w:val="19"/>
          <w:shd w:val="clear" w:color="auto" w:fill="FFFFFF"/>
        </w:rPr>
        <w:t xml:space="preserve"> – </w:t>
      </w:r>
      <w:r w:rsidR="00DE36B7" w:rsidRPr="00DE36B7">
        <w:rPr>
          <w:rFonts w:ascii="Arial" w:hAnsi="Arial" w:cs="Arial"/>
          <w:sz w:val="19"/>
          <w:szCs w:val="19"/>
          <w:shd w:val="clear" w:color="auto" w:fill="FFFFFF"/>
        </w:rPr>
        <w:t xml:space="preserve">After an initial discussion, it was </w:t>
      </w:r>
      <w:r w:rsidR="0088712F">
        <w:rPr>
          <w:rFonts w:ascii="Arial" w:hAnsi="Arial" w:cs="Arial"/>
          <w:sz w:val="19"/>
          <w:szCs w:val="19"/>
          <w:shd w:val="clear" w:color="auto" w:fill="FFFFFF"/>
        </w:rPr>
        <w:t xml:space="preserve">later </w:t>
      </w:r>
      <w:r w:rsidR="00DE36B7" w:rsidRPr="00DE36B7">
        <w:rPr>
          <w:rFonts w:ascii="Arial" w:hAnsi="Arial" w:cs="Arial"/>
          <w:sz w:val="19"/>
          <w:szCs w:val="19"/>
          <w:shd w:val="clear" w:color="auto" w:fill="FFFFFF"/>
        </w:rPr>
        <w:t>decided that we wouldn’t replace the noticeboard by the village hall which will be removed next year</w:t>
      </w:r>
      <w:r w:rsidR="0088712F">
        <w:rPr>
          <w:rFonts w:ascii="Arial" w:hAnsi="Arial" w:cs="Arial"/>
          <w:sz w:val="19"/>
          <w:szCs w:val="19"/>
          <w:shd w:val="clear" w:color="auto" w:fill="FFFFFF"/>
        </w:rPr>
        <w:t>. W</w:t>
      </w:r>
      <w:r w:rsidR="00DE36B7" w:rsidRPr="00DE36B7">
        <w:rPr>
          <w:rFonts w:ascii="Arial" w:hAnsi="Arial" w:cs="Arial"/>
          <w:sz w:val="19"/>
          <w:szCs w:val="19"/>
          <w:shd w:val="clear" w:color="auto" w:fill="FFFFFF"/>
        </w:rPr>
        <w:t>e w</w:t>
      </w:r>
      <w:r w:rsidR="0088712F">
        <w:rPr>
          <w:rFonts w:ascii="Arial" w:hAnsi="Arial" w:cs="Arial"/>
          <w:sz w:val="19"/>
          <w:szCs w:val="19"/>
          <w:shd w:val="clear" w:color="auto" w:fill="FFFFFF"/>
        </w:rPr>
        <w:t>ill</w:t>
      </w:r>
      <w:r w:rsidR="00DE36B7" w:rsidRPr="00DE36B7">
        <w:rPr>
          <w:rFonts w:ascii="Arial" w:hAnsi="Arial" w:cs="Arial"/>
          <w:sz w:val="19"/>
          <w:szCs w:val="19"/>
          <w:shd w:val="clear" w:color="auto" w:fill="FFFFFF"/>
        </w:rPr>
        <w:t xml:space="preserve"> place the Parish Notices on the new noticeboard by the bus stop. A note will go into the newsletter to let Parishioners know. All notices will be on the website </w:t>
      </w:r>
      <w:r w:rsidR="0088712F">
        <w:rPr>
          <w:rFonts w:ascii="Arial" w:hAnsi="Arial" w:cs="Arial"/>
          <w:sz w:val="19"/>
          <w:szCs w:val="19"/>
          <w:shd w:val="clear" w:color="auto" w:fill="FFFFFF"/>
        </w:rPr>
        <w:t>www.shipbourne.com</w:t>
      </w:r>
      <w:r w:rsidR="00DE36B7" w:rsidRPr="00DE36B7">
        <w:rPr>
          <w:rFonts w:ascii="Arial" w:hAnsi="Arial" w:cs="Arial"/>
          <w:sz w:val="19"/>
          <w:szCs w:val="19"/>
          <w:shd w:val="clear" w:color="auto" w:fill="FFFFFF"/>
        </w:rPr>
        <w:t xml:space="preserve">. The noticeboard at Dunks Green is still functional and we will review its replacement in 2020. </w:t>
      </w:r>
    </w:p>
    <w:p w14:paraId="7C4F7C1F" w14:textId="77777777" w:rsidR="00B83B70" w:rsidRPr="00DE36B7"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DE36B7">
        <w:rPr>
          <w:rFonts w:ascii="Arial" w:hAnsi="Arial" w:cs="Arial"/>
          <w:b/>
          <w:sz w:val="19"/>
          <w:szCs w:val="19"/>
          <w:shd w:val="clear" w:color="auto" w:fill="FFFFFF"/>
        </w:rPr>
        <w:t xml:space="preserve">-  </w:t>
      </w:r>
      <w:r w:rsidR="00DE36B7" w:rsidRPr="00DE36B7">
        <w:rPr>
          <w:rFonts w:ascii="Arial" w:hAnsi="Arial" w:cs="Arial"/>
          <w:sz w:val="19"/>
          <w:szCs w:val="19"/>
          <w:shd w:val="clear" w:color="auto" w:fill="FFFFFF"/>
        </w:rPr>
        <w:t>The Clerk was asked to get quotes for repainting and look up the specifications to ensure that the paintwork will last.</w:t>
      </w:r>
    </w:p>
    <w:p w14:paraId="1059A960" w14:textId="77777777" w:rsidR="00B83B70" w:rsidRPr="001A4C9C"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Climate Change</w:t>
      </w:r>
      <w:r w:rsidR="00241ABC">
        <w:rPr>
          <w:rFonts w:ascii="Arial" w:hAnsi="Arial" w:cs="Arial"/>
          <w:b/>
          <w:sz w:val="19"/>
          <w:szCs w:val="19"/>
          <w:shd w:val="clear" w:color="auto" w:fill="FFFFFF"/>
        </w:rPr>
        <w:t xml:space="preserve"> – </w:t>
      </w:r>
      <w:r w:rsidR="00241ABC" w:rsidRPr="006F32AA">
        <w:rPr>
          <w:rFonts w:ascii="Arial" w:hAnsi="Arial" w:cs="Arial"/>
          <w:sz w:val="19"/>
          <w:szCs w:val="19"/>
          <w:shd w:val="clear" w:color="auto" w:fill="FFFFFF"/>
        </w:rPr>
        <w:t>It was agreed that we should put something in the newslette</w:t>
      </w:r>
      <w:r w:rsidR="006F32AA" w:rsidRPr="006F32AA">
        <w:rPr>
          <w:rFonts w:ascii="Arial" w:hAnsi="Arial" w:cs="Arial"/>
          <w:sz w:val="19"/>
          <w:szCs w:val="19"/>
          <w:shd w:val="clear" w:color="auto" w:fill="FFFFFF"/>
        </w:rPr>
        <w:t>r to alert Parishioners that the Parish Council will be thinking about how to address climate change in the New Year and inviting  initiatives and ideas from Parishioners and local businesses.</w:t>
      </w:r>
    </w:p>
    <w:p w14:paraId="5AC381F1" w14:textId="77777777" w:rsidR="00BD23BD"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lastRenderedPageBreak/>
        <w:t>Reports:  Borough Councillor</w:t>
      </w:r>
      <w:r w:rsidR="006F32AA">
        <w:rPr>
          <w:rFonts w:ascii="Arial" w:hAnsi="Arial" w:cs="Arial"/>
          <w:b/>
          <w:sz w:val="20"/>
          <w:szCs w:val="20"/>
        </w:rPr>
        <w:t xml:space="preserve">  - Cllr Mike Taylor – </w:t>
      </w:r>
      <w:r w:rsidR="006F32AA" w:rsidRPr="006F32AA">
        <w:rPr>
          <w:rFonts w:ascii="Arial" w:hAnsi="Arial" w:cs="Arial"/>
          <w:sz w:val="20"/>
          <w:szCs w:val="20"/>
        </w:rPr>
        <w:t xml:space="preserve">Cllr Taylor congratulated Cllr Tyler on becoming Chairman. Cllr Taylor reported that </w:t>
      </w:r>
      <w:r w:rsidR="006F32AA">
        <w:rPr>
          <w:rFonts w:ascii="Arial" w:hAnsi="Arial" w:cs="Arial"/>
          <w:sz w:val="20"/>
          <w:szCs w:val="20"/>
        </w:rPr>
        <w:t>he was concerned about</w:t>
      </w:r>
      <w:r w:rsidR="006F32AA" w:rsidRPr="006F32AA">
        <w:rPr>
          <w:rFonts w:ascii="Arial" w:hAnsi="Arial" w:cs="Arial"/>
          <w:sz w:val="20"/>
          <w:szCs w:val="20"/>
        </w:rPr>
        <w:t xml:space="preserve"> the Library Consultation </w:t>
      </w:r>
      <w:r w:rsidR="006F32AA">
        <w:rPr>
          <w:rFonts w:ascii="Arial" w:hAnsi="Arial" w:cs="Arial"/>
          <w:sz w:val="20"/>
          <w:szCs w:val="20"/>
        </w:rPr>
        <w:t xml:space="preserve">and the cut in hours at the Borough Green library </w:t>
      </w:r>
      <w:r w:rsidR="00C7524F">
        <w:rPr>
          <w:rFonts w:ascii="Arial" w:hAnsi="Arial" w:cs="Arial"/>
          <w:sz w:val="20"/>
          <w:szCs w:val="20"/>
        </w:rPr>
        <w:t>from 40 hours to 28 hours.</w:t>
      </w:r>
      <w:r w:rsidR="006F32AA">
        <w:rPr>
          <w:rFonts w:ascii="Arial" w:hAnsi="Arial" w:cs="Arial"/>
          <w:sz w:val="20"/>
          <w:szCs w:val="20"/>
        </w:rPr>
        <w:t xml:space="preserve"> </w:t>
      </w:r>
      <w:r w:rsidR="00C7524F">
        <w:rPr>
          <w:rFonts w:ascii="Arial" w:hAnsi="Arial" w:cs="Arial"/>
          <w:sz w:val="20"/>
          <w:szCs w:val="20"/>
        </w:rPr>
        <w:t xml:space="preserve">The Borough Green library serves all local villages </w:t>
      </w:r>
      <w:r w:rsidR="0088712F">
        <w:rPr>
          <w:rFonts w:ascii="Arial" w:hAnsi="Arial" w:cs="Arial"/>
          <w:sz w:val="20"/>
          <w:szCs w:val="20"/>
        </w:rPr>
        <w:t>and</w:t>
      </w:r>
      <w:r w:rsidR="00C7524F">
        <w:rPr>
          <w:rFonts w:ascii="Arial" w:hAnsi="Arial" w:cs="Arial"/>
          <w:sz w:val="20"/>
          <w:szCs w:val="20"/>
        </w:rPr>
        <w:t xml:space="preserve"> Cllr Taylor urged everyone </w:t>
      </w:r>
      <w:r w:rsidR="0088712F">
        <w:rPr>
          <w:rFonts w:ascii="Arial" w:hAnsi="Arial" w:cs="Arial"/>
          <w:sz w:val="20"/>
          <w:szCs w:val="20"/>
        </w:rPr>
        <w:t xml:space="preserve">to </w:t>
      </w:r>
      <w:r w:rsidR="00C7524F">
        <w:rPr>
          <w:rFonts w:ascii="Arial" w:hAnsi="Arial" w:cs="Arial"/>
          <w:sz w:val="20"/>
          <w:szCs w:val="20"/>
        </w:rPr>
        <w:t xml:space="preserve">repond. </w:t>
      </w:r>
      <w:r w:rsidR="00491616">
        <w:rPr>
          <w:rFonts w:ascii="Arial" w:hAnsi="Arial" w:cs="Arial"/>
          <w:sz w:val="20"/>
          <w:szCs w:val="20"/>
        </w:rPr>
        <w:t xml:space="preserve">Shipbourne currently has a mobile library and Cllr Taylor wasn’t </w:t>
      </w:r>
      <w:r w:rsidR="00A3405F">
        <w:rPr>
          <w:rFonts w:ascii="Arial" w:hAnsi="Arial" w:cs="Arial"/>
          <w:sz w:val="20"/>
          <w:szCs w:val="20"/>
        </w:rPr>
        <w:t xml:space="preserve">sure whether this service would be affected. </w:t>
      </w:r>
      <w:r w:rsidR="00D412DF">
        <w:rPr>
          <w:rFonts w:ascii="Arial" w:hAnsi="Arial" w:cs="Arial"/>
          <w:sz w:val="20"/>
          <w:szCs w:val="20"/>
        </w:rPr>
        <w:t>The Clerk said that she would circulate some information for people to re</w:t>
      </w:r>
      <w:r w:rsidR="0088712F">
        <w:rPr>
          <w:rFonts w:ascii="Arial" w:hAnsi="Arial" w:cs="Arial"/>
          <w:sz w:val="20"/>
          <w:szCs w:val="20"/>
        </w:rPr>
        <w:t>s</w:t>
      </w:r>
      <w:r w:rsidR="00D412DF">
        <w:rPr>
          <w:rFonts w:ascii="Arial" w:hAnsi="Arial" w:cs="Arial"/>
          <w:sz w:val="20"/>
          <w:szCs w:val="20"/>
        </w:rPr>
        <w:t>pond individually.</w:t>
      </w:r>
    </w:p>
    <w:p w14:paraId="195CF1FD" w14:textId="77777777" w:rsidR="00D412DF" w:rsidRPr="00D412DF" w:rsidRDefault="00D412DF" w:rsidP="00D412DF">
      <w:pPr>
        <w:pStyle w:val="NoSpacing"/>
        <w:ind w:left="644"/>
        <w:rPr>
          <w:rFonts w:ascii="Arial" w:hAnsi="Arial" w:cs="Arial"/>
          <w:sz w:val="20"/>
          <w:szCs w:val="20"/>
        </w:rPr>
      </w:pPr>
      <w:r w:rsidRPr="00D412DF">
        <w:rPr>
          <w:rFonts w:ascii="Arial" w:hAnsi="Arial" w:cs="Arial"/>
          <w:sz w:val="20"/>
          <w:szCs w:val="20"/>
        </w:rPr>
        <w:t xml:space="preserve">Cllr Taylor </w:t>
      </w:r>
      <w:r>
        <w:rPr>
          <w:rFonts w:ascii="Arial" w:hAnsi="Arial" w:cs="Arial"/>
          <w:sz w:val="20"/>
          <w:szCs w:val="20"/>
        </w:rPr>
        <w:t xml:space="preserve">said that </w:t>
      </w:r>
      <w:r w:rsidR="0043762A">
        <w:rPr>
          <w:rFonts w:ascii="Arial" w:hAnsi="Arial" w:cs="Arial"/>
          <w:sz w:val="20"/>
          <w:szCs w:val="20"/>
        </w:rPr>
        <w:t xml:space="preserve">there had been 3,750 responses to </w:t>
      </w:r>
      <w:r>
        <w:rPr>
          <w:rFonts w:ascii="Arial" w:hAnsi="Arial" w:cs="Arial"/>
          <w:sz w:val="20"/>
          <w:szCs w:val="20"/>
        </w:rPr>
        <w:t>the Local Plan</w:t>
      </w:r>
      <w:r w:rsidR="0043762A">
        <w:rPr>
          <w:rFonts w:ascii="Arial" w:hAnsi="Arial" w:cs="Arial"/>
          <w:sz w:val="20"/>
          <w:szCs w:val="20"/>
        </w:rPr>
        <w:t xml:space="preserve"> and 1</w:t>
      </w:r>
      <w:r w:rsidR="003E7447">
        <w:rPr>
          <w:rFonts w:ascii="Arial" w:hAnsi="Arial" w:cs="Arial"/>
          <w:sz w:val="20"/>
          <w:szCs w:val="20"/>
        </w:rPr>
        <w:t>,</w:t>
      </w:r>
      <w:r w:rsidR="0043762A">
        <w:rPr>
          <w:rFonts w:ascii="Arial" w:hAnsi="Arial" w:cs="Arial"/>
          <w:sz w:val="20"/>
          <w:szCs w:val="20"/>
        </w:rPr>
        <w:t>070 were objections to Borough  Green Gardens</w:t>
      </w:r>
      <w:r w:rsidR="003E7447">
        <w:rPr>
          <w:rFonts w:ascii="Arial" w:hAnsi="Arial" w:cs="Arial"/>
          <w:sz w:val="20"/>
          <w:szCs w:val="20"/>
        </w:rPr>
        <w:t>.</w:t>
      </w:r>
    </w:p>
    <w:p w14:paraId="1DBC3EEB" w14:textId="77777777" w:rsidR="007D67F4" w:rsidRPr="00FC3B89" w:rsidRDefault="00BD23BD" w:rsidP="000329A8">
      <w:pPr>
        <w:pStyle w:val="NoSpacing"/>
        <w:numPr>
          <w:ilvl w:val="0"/>
          <w:numId w:val="1"/>
        </w:numPr>
        <w:ind w:left="646"/>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14:paraId="59C68633" w14:textId="0FF96EEC" w:rsidR="00931AB6" w:rsidRPr="00931AB6" w:rsidRDefault="00931AB6" w:rsidP="000329A8">
      <w:pPr>
        <w:pStyle w:val="ListParagraph"/>
        <w:shd w:val="clear" w:color="auto" w:fill="FFFFFF"/>
        <w:spacing w:after="0" w:line="240" w:lineRule="auto"/>
        <w:ind w:left="646"/>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Local Elections 2019</w:t>
      </w:r>
      <w:r w:rsidR="003E7447">
        <w:rPr>
          <w:rFonts w:ascii="Arial" w:hAnsi="Arial" w:cs="Arial"/>
          <w:color w:val="202124"/>
          <w:sz w:val="20"/>
          <w:szCs w:val="20"/>
          <w:shd w:val="clear" w:color="auto" w:fill="FFFFFF"/>
        </w:rPr>
        <w:t xml:space="preserve"> – </w:t>
      </w:r>
      <w:r w:rsidR="0088712F">
        <w:rPr>
          <w:rFonts w:ascii="Arial" w:hAnsi="Arial" w:cs="Arial"/>
          <w:color w:val="202124"/>
          <w:sz w:val="20"/>
          <w:szCs w:val="20"/>
          <w:shd w:val="clear" w:color="auto" w:fill="FFFFFF"/>
        </w:rPr>
        <w:t xml:space="preserve">The </w:t>
      </w:r>
      <w:r w:rsidR="003E7447">
        <w:rPr>
          <w:rFonts w:ascii="Arial" w:hAnsi="Arial" w:cs="Arial"/>
          <w:color w:val="202124"/>
          <w:sz w:val="20"/>
          <w:szCs w:val="20"/>
          <w:shd w:val="clear" w:color="auto" w:fill="FFFFFF"/>
        </w:rPr>
        <w:t xml:space="preserve">Clerk </w:t>
      </w:r>
      <w:r w:rsidR="0088712F">
        <w:rPr>
          <w:rFonts w:ascii="Arial" w:hAnsi="Arial" w:cs="Arial"/>
          <w:color w:val="202124"/>
          <w:sz w:val="20"/>
          <w:szCs w:val="20"/>
          <w:shd w:val="clear" w:color="auto" w:fill="FFFFFF"/>
        </w:rPr>
        <w:t xml:space="preserve">was asked </w:t>
      </w:r>
      <w:r w:rsidR="003E7447">
        <w:rPr>
          <w:rFonts w:ascii="Arial" w:hAnsi="Arial" w:cs="Arial"/>
          <w:color w:val="202124"/>
          <w:sz w:val="20"/>
          <w:szCs w:val="20"/>
          <w:shd w:val="clear" w:color="auto" w:fill="FFFFFF"/>
        </w:rPr>
        <w:t>to order some posters to put up in the village and Councillors were asked to start canvassing to get app</w:t>
      </w:r>
      <w:r w:rsidR="000401B5">
        <w:rPr>
          <w:rFonts w:ascii="Arial" w:hAnsi="Arial" w:cs="Arial"/>
          <w:color w:val="202124"/>
          <w:sz w:val="20"/>
          <w:szCs w:val="20"/>
          <w:shd w:val="clear" w:color="auto" w:fill="FFFFFF"/>
        </w:rPr>
        <w:t>l</w:t>
      </w:r>
      <w:bookmarkStart w:id="0" w:name="_GoBack"/>
      <w:bookmarkEnd w:id="0"/>
      <w:r w:rsidR="003E7447">
        <w:rPr>
          <w:rFonts w:ascii="Arial" w:hAnsi="Arial" w:cs="Arial"/>
          <w:color w:val="202124"/>
          <w:sz w:val="20"/>
          <w:szCs w:val="20"/>
          <w:shd w:val="clear" w:color="auto" w:fill="FFFFFF"/>
        </w:rPr>
        <w:t>icants for May</w:t>
      </w:r>
      <w:r w:rsidR="0088712F">
        <w:rPr>
          <w:rFonts w:ascii="Arial" w:hAnsi="Arial" w:cs="Arial"/>
          <w:color w:val="202124"/>
          <w:sz w:val="20"/>
          <w:szCs w:val="20"/>
          <w:shd w:val="clear" w:color="auto" w:fill="FFFFFF"/>
        </w:rPr>
        <w:t xml:space="preserve"> 2019</w:t>
      </w:r>
      <w:r w:rsidR="003E7447">
        <w:rPr>
          <w:rFonts w:ascii="Arial" w:hAnsi="Arial" w:cs="Arial"/>
          <w:color w:val="202124"/>
          <w:sz w:val="20"/>
          <w:szCs w:val="20"/>
          <w:shd w:val="clear" w:color="auto" w:fill="FFFFFF"/>
        </w:rPr>
        <w:t>.</w:t>
      </w:r>
    </w:p>
    <w:p w14:paraId="301741A6" w14:textId="77777777" w:rsidR="00174427" w:rsidRPr="00931AB6" w:rsidRDefault="00174427" w:rsidP="000329A8">
      <w:pPr>
        <w:pStyle w:val="ListParagraph"/>
        <w:shd w:val="clear" w:color="auto" w:fill="FFFFFF"/>
        <w:spacing w:after="0" w:line="240" w:lineRule="auto"/>
        <w:ind w:left="646"/>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Community Transport Grant Scheme</w:t>
      </w:r>
      <w:r w:rsidR="00E52EDA" w:rsidRPr="00931AB6">
        <w:rPr>
          <w:rFonts w:ascii="Arial" w:hAnsi="Arial" w:cs="Arial"/>
          <w:b/>
          <w:color w:val="202124"/>
          <w:sz w:val="20"/>
          <w:szCs w:val="20"/>
          <w:shd w:val="clear" w:color="auto" w:fill="FFFFFF"/>
        </w:rPr>
        <w:t xml:space="preserve"> – </w:t>
      </w:r>
      <w:r w:rsidR="00E52EDA" w:rsidRPr="00931AB6">
        <w:rPr>
          <w:rFonts w:ascii="Arial" w:hAnsi="Arial" w:cs="Arial"/>
          <w:color w:val="202124"/>
          <w:sz w:val="20"/>
          <w:szCs w:val="20"/>
          <w:shd w:val="clear" w:color="auto" w:fill="FFFFFF"/>
        </w:rPr>
        <w:t>Applications for funding</w:t>
      </w:r>
      <w:r w:rsidR="003E7447">
        <w:rPr>
          <w:rFonts w:ascii="Arial" w:hAnsi="Arial" w:cs="Arial"/>
          <w:color w:val="202124"/>
          <w:sz w:val="20"/>
          <w:szCs w:val="20"/>
          <w:shd w:val="clear" w:color="auto" w:fill="FFFFFF"/>
        </w:rPr>
        <w:t xml:space="preserve"> – The Clerk reported that the d</w:t>
      </w:r>
      <w:r w:rsidR="0088712F">
        <w:rPr>
          <w:rFonts w:ascii="Arial" w:hAnsi="Arial" w:cs="Arial"/>
          <w:color w:val="202124"/>
          <w:sz w:val="20"/>
          <w:szCs w:val="20"/>
          <w:shd w:val="clear" w:color="auto" w:fill="FFFFFF"/>
        </w:rPr>
        <w:t>eadline had been extended to Feb</w:t>
      </w:r>
      <w:r w:rsidR="003E7447">
        <w:rPr>
          <w:rFonts w:ascii="Arial" w:hAnsi="Arial" w:cs="Arial"/>
          <w:color w:val="202124"/>
          <w:sz w:val="20"/>
          <w:szCs w:val="20"/>
          <w:shd w:val="clear" w:color="auto" w:fill="FFFFFF"/>
        </w:rPr>
        <w:t>ruary and will put an advert in the parish magazine.</w:t>
      </w:r>
    </w:p>
    <w:p w14:paraId="073E3F18" w14:textId="77777777" w:rsidR="00931AB6" w:rsidRPr="00882C69" w:rsidRDefault="00931AB6" w:rsidP="00882C69">
      <w:pPr>
        <w:pStyle w:val="ListParagraph"/>
        <w:shd w:val="clear" w:color="auto" w:fill="FFFFFF"/>
        <w:spacing w:after="0" w:line="240" w:lineRule="auto"/>
        <w:ind w:left="646"/>
        <w:rPr>
          <w:rFonts w:ascii="Arial" w:hAnsi="Arial" w:cs="Arial"/>
          <w:color w:val="222222"/>
          <w:sz w:val="20"/>
          <w:szCs w:val="20"/>
          <w:shd w:val="clear" w:color="auto" w:fill="FFFFFF"/>
        </w:rPr>
      </w:pPr>
      <w:r w:rsidRPr="00931AB6">
        <w:rPr>
          <w:rFonts w:ascii="Arial" w:hAnsi="Arial" w:cs="Arial"/>
          <w:b/>
          <w:color w:val="222222"/>
          <w:sz w:val="20"/>
          <w:szCs w:val="20"/>
          <w:shd w:val="clear" w:color="auto" w:fill="FFFFFF"/>
        </w:rPr>
        <w:t>Public Consultation in respect of bus service 404 / 405</w:t>
      </w:r>
      <w:r w:rsidRPr="00931AB6">
        <w:rPr>
          <w:rFonts w:ascii="Arial" w:hAnsi="Arial" w:cs="Arial"/>
          <w:color w:val="222222"/>
          <w:sz w:val="20"/>
          <w:szCs w:val="20"/>
          <w:shd w:val="clear" w:color="auto" w:fill="FFFFFF"/>
        </w:rPr>
        <w:t> The consultation will run until 19</w:t>
      </w:r>
      <w:r w:rsidRPr="00931AB6">
        <w:rPr>
          <w:rFonts w:ascii="Arial" w:hAnsi="Arial" w:cs="Arial"/>
          <w:color w:val="222222"/>
          <w:sz w:val="20"/>
          <w:szCs w:val="20"/>
          <w:shd w:val="clear" w:color="auto" w:fill="FFFFFF"/>
          <w:vertAlign w:val="superscript"/>
        </w:rPr>
        <w:t>th</w:t>
      </w:r>
      <w:r w:rsidRPr="00931AB6">
        <w:rPr>
          <w:rFonts w:ascii="Arial" w:hAnsi="Arial" w:cs="Arial"/>
          <w:color w:val="222222"/>
          <w:sz w:val="20"/>
          <w:szCs w:val="20"/>
          <w:shd w:val="clear" w:color="auto" w:fill="FFFFFF"/>
        </w:rPr>
        <w:t xml:space="preserve"> December. </w:t>
      </w:r>
      <w:r w:rsidR="000329A8">
        <w:rPr>
          <w:rFonts w:ascii="Arial" w:hAnsi="Arial" w:cs="Arial"/>
          <w:color w:val="222222"/>
          <w:sz w:val="20"/>
          <w:szCs w:val="20"/>
          <w:shd w:val="clear" w:color="auto" w:fill="FFFFFF"/>
        </w:rPr>
        <w:t>The consultation is to get view</w:t>
      </w:r>
      <w:r w:rsidR="0088712F">
        <w:rPr>
          <w:rFonts w:ascii="Arial" w:hAnsi="Arial" w:cs="Arial"/>
          <w:color w:val="222222"/>
          <w:sz w:val="20"/>
          <w:szCs w:val="20"/>
          <w:shd w:val="clear" w:color="auto" w:fill="FFFFFF"/>
        </w:rPr>
        <w:t>s</w:t>
      </w:r>
      <w:r w:rsidR="000329A8">
        <w:rPr>
          <w:rFonts w:ascii="Arial" w:hAnsi="Arial" w:cs="Arial"/>
          <w:color w:val="222222"/>
          <w:sz w:val="20"/>
          <w:szCs w:val="20"/>
          <w:shd w:val="clear" w:color="auto" w:fill="FFFFFF"/>
        </w:rPr>
        <w:t xml:space="preserve"> on the reduction of the 404 </w:t>
      </w:r>
      <w:r w:rsidR="0088712F">
        <w:rPr>
          <w:rFonts w:ascii="Arial" w:hAnsi="Arial" w:cs="Arial"/>
          <w:color w:val="222222"/>
          <w:sz w:val="20"/>
          <w:szCs w:val="20"/>
          <w:shd w:val="clear" w:color="auto" w:fill="FFFFFF"/>
        </w:rPr>
        <w:t xml:space="preserve">and 405 </w:t>
      </w:r>
      <w:r w:rsidR="000329A8">
        <w:rPr>
          <w:rFonts w:ascii="Arial" w:hAnsi="Arial" w:cs="Arial"/>
          <w:color w:val="222222"/>
          <w:sz w:val="20"/>
          <w:szCs w:val="20"/>
          <w:shd w:val="clear" w:color="auto" w:fill="FFFFFF"/>
        </w:rPr>
        <w:t>service</w:t>
      </w:r>
      <w:r w:rsidR="0088712F">
        <w:rPr>
          <w:rFonts w:ascii="Arial" w:hAnsi="Arial" w:cs="Arial"/>
          <w:color w:val="222222"/>
          <w:sz w:val="20"/>
          <w:szCs w:val="20"/>
          <w:shd w:val="clear" w:color="auto" w:fill="FFFFFF"/>
        </w:rPr>
        <w:t>s which run through</w:t>
      </w:r>
      <w:r w:rsidR="000329A8">
        <w:rPr>
          <w:rFonts w:ascii="Arial" w:hAnsi="Arial" w:cs="Arial"/>
          <w:color w:val="222222"/>
          <w:sz w:val="20"/>
          <w:szCs w:val="20"/>
          <w:shd w:val="clear" w:color="auto" w:fill="FFFFFF"/>
        </w:rPr>
        <w:t xml:space="preserve"> Shipbourne</w:t>
      </w:r>
      <w:r w:rsidR="0088712F">
        <w:rPr>
          <w:rFonts w:ascii="Arial" w:hAnsi="Arial" w:cs="Arial"/>
          <w:color w:val="222222"/>
          <w:sz w:val="20"/>
          <w:szCs w:val="20"/>
          <w:shd w:val="clear" w:color="auto" w:fill="FFFFFF"/>
        </w:rPr>
        <w:t xml:space="preserve"> and Dunks Green</w:t>
      </w:r>
      <w:r w:rsidR="000329A8">
        <w:rPr>
          <w:rFonts w:ascii="Arial" w:hAnsi="Arial" w:cs="Arial"/>
          <w:color w:val="222222"/>
          <w:sz w:val="20"/>
          <w:szCs w:val="20"/>
          <w:shd w:val="clear" w:color="auto" w:fill="FFFFFF"/>
        </w:rPr>
        <w:t xml:space="preserve">. The Clerk was asked to send a Parish response to say that  </w:t>
      </w:r>
      <w:r w:rsidR="00810855">
        <w:rPr>
          <w:rFonts w:ascii="Arial" w:hAnsi="Arial" w:cs="Arial"/>
          <w:color w:val="222222"/>
          <w:sz w:val="20"/>
          <w:szCs w:val="20"/>
          <w:shd w:val="clear" w:color="auto" w:fill="FFFFFF"/>
        </w:rPr>
        <w:t xml:space="preserve">we need to give an option </w:t>
      </w:r>
      <w:r w:rsidR="00882C69">
        <w:rPr>
          <w:rFonts w:ascii="Arial" w:hAnsi="Arial" w:cs="Arial"/>
          <w:color w:val="222222"/>
          <w:sz w:val="20"/>
          <w:szCs w:val="20"/>
          <w:shd w:val="clear" w:color="auto" w:fill="FFFFFF"/>
        </w:rPr>
        <w:t>for people to get to Sevenoaks e</w:t>
      </w:r>
      <w:r w:rsidR="00810855">
        <w:rPr>
          <w:rFonts w:ascii="Arial" w:hAnsi="Arial" w:cs="Arial"/>
          <w:color w:val="222222"/>
          <w:sz w:val="20"/>
          <w:szCs w:val="20"/>
          <w:shd w:val="clear" w:color="auto" w:fill="FFFFFF"/>
        </w:rPr>
        <w:t>ither by a feeder service to Hildenborough or Borough Green</w:t>
      </w:r>
      <w:r w:rsidR="00882C69">
        <w:rPr>
          <w:rFonts w:ascii="Arial" w:hAnsi="Arial" w:cs="Arial"/>
          <w:color w:val="222222"/>
          <w:sz w:val="20"/>
          <w:szCs w:val="20"/>
          <w:shd w:val="clear" w:color="auto" w:fill="FFFFFF"/>
        </w:rPr>
        <w:t xml:space="preserve"> to pick up alternative services to Sevenoaks</w:t>
      </w:r>
      <w:r w:rsidR="00810855">
        <w:rPr>
          <w:rFonts w:ascii="Arial" w:hAnsi="Arial" w:cs="Arial"/>
          <w:color w:val="222222"/>
          <w:sz w:val="20"/>
          <w:szCs w:val="20"/>
          <w:shd w:val="clear" w:color="auto" w:fill="FFFFFF"/>
        </w:rPr>
        <w:t>. We have an elderly population with no village shop or post office and the removal of the service will alienate the elderly population</w:t>
      </w:r>
      <w:bookmarkStart w:id="1" w:name="m_2127932065591154284__Hlk529908110"/>
      <w:bookmarkEnd w:id="1"/>
      <w:r w:rsidR="00882C69">
        <w:rPr>
          <w:rFonts w:ascii="Arial" w:hAnsi="Arial" w:cs="Arial"/>
          <w:color w:val="222222"/>
          <w:sz w:val="20"/>
          <w:szCs w:val="20"/>
          <w:shd w:val="clear" w:color="auto" w:fill="FFFFFF"/>
        </w:rPr>
        <w:t xml:space="preserve"> </w:t>
      </w:r>
      <w:hyperlink r:id="rId9" w:tgtFrame="_blank" w:history="1">
        <w:r w:rsidRPr="00882C69">
          <w:rPr>
            <w:rStyle w:val="Hyperlink"/>
            <w:rFonts w:ascii="Arial" w:hAnsi="Arial" w:cs="Arial"/>
            <w:color w:val="1155CC"/>
            <w:sz w:val="20"/>
            <w:szCs w:val="20"/>
            <w:shd w:val="clear" w:color="auto" w:fill="FFFFFF"/>
          </w:rPr>
          <w:t>kent.gov.uk/404busserviceconsultation</w:t>
        </w:r>
      </w:hyperlink>
      <w:r w:rsidR="003E7447" w:rsidRPr="00882C69">
        <w:rPr>
          <w:rFonts w:ascii="Arial" w:hAnsi="Arial" w:cs="Arial"/>
          <w:sz w:val="20"/>
          <w:szCs w:val="20"/>
        </w:rPr>
        <w:t xml:space="preserve">. </w:t>
      </w:r>
    </w:p>
    <w:p w14:paraId="7A0741A0" w14:textId="77777777" w:rsidR="00B83B70" w:rsidRPr="00882C69" w:rsidRDefault="00B83B70" w:rsidP="000329A8">
      <w:pPr>
        <w:pStyle w:val="ListParagraph"/>
        <w:shd w:val="clear" w:color="auto" w:fill="FFFFFF"/>
        <w:spacing w:after="0" w:line="240" w:lineRule="auto"/>
        <w:ind w:left="646"/>
        <w:rPr>
          <w:rFonts w:ascii="Arial" w:hAnsi="Arial" w:cs="Arial"/>
          <w:sz w:val="20"/>
          <w:szCs w:val="20"/>
          <w:shd w:val="clear" w:color="auto" w:fill="FFFFFF"/>
        </w:rPr>
      </w:pPr>
      <w:r w:rsidRPr="00931AB6">
        <w:rPr>
          <w:rFonts w:ascii="Arial" w:hAnsi="Arial" w:cs="Arial"/>
          <w:b/>
          <w:color w:val="222222"/>
          <w:sz w:val="20"/>
          <w:szCs w:val="20"/>
          <w:shd w:val="clear" w:color="auto" w:fill="FFFFFF"/>
        </w:rPr>
        <w:t xml:space="preserve">Thames Crossing </w:t>
      </w:r>
      <w:r w:rsidR="00174427" w:rsidRPr="00931AB6">
        <w:rPr>
          <w:rFonts w:ascii="Arial" w:hAnsi="Arial" w:cs="Arial"/>
          <w:b/>
          <w:color w:val="222222"/>
          <w:sz w:val="20"/>
          <w:szCs w:val="20"/>
          <w:shd w:val="clear" w:color="auto" w:fill="FFFFFF"/>
        </w:rPr>
        <w:t>–</w:t>
      </w:r>
      <w:r w:rsidRPr="00931AB6">
        <w:rPr>
          <w:rFonts w:ascii="Arial" w:hAnsi="Arial" w:cs="Arial"/>
          <w:b/>
          <w:color w:val="222222"/>
          <w:sz w:val="20"/>
          <w:szCs w:val="20"/>
          <w:shd w:val="clear" w:color="auto" w:fill="FFFFFF"/>
        </w:rPr>
        <w:t xml:space="preserve"> Consultation</w:t>
      </w:r>
      <w:r w:rsidR="00174427" w:rsidRPr="00931AB6">
        <w:rPr>
          <w:rFonts w:ascii="Arial" w:hAnsi="Arial" w:cs="Arial"/>
          <w:b/>
          <w:color w:val="222222"/>
          <w:sz w:val="20"/>
          <w:szCs w:val="20"/>
          <w:shd w:val="clear" w:color="auto" w:fill="FFFFFF"/>
        </w:rPr>
        <w:t xml:space="preserve"> </w:t>
      </w:r>
      <w:r w:rsidR="00174427" w:rsidRPr="00931AB6">
        <w:rPr>
          <w:rFonts w:ascii="Arial" w:hAnsi="Arial" w:cs="Arial"/>
          <w:color w:val="222222"/>
          <w:sz w:val="20"/>
          <w:szCs w:val="20"/>
          <w:shd w:val="clear" w:color="auto" w:fill="FFFFFF"/>
        </w:rPr>
        <w:t xml:space="preserve">details on the consultation and supporting documents can be accessed via </w:t>
      </w:r>
      <w:hyperlink r:id="rId10" w:tgtFrame="_blank" w:history="1">
        <w:r w:rsidR="00174427" w:rsidRPr="00931AB6">
          <w:rPr>
            <w:rStyle w:val="Hyperlink"/>
            <w:rFonts w:ascii="Arial" w:hAnsi="Arial" w:cs="Arial"/>
            <w:color w:val="1155CC"/>
            <w:sz w:val="20"/>
            <w:szCs w:val="20"/>
            <w:shd w:val="clear" w:color="auto" w:fill="FFFFFF"/>
          </w:rPr>
          <w:t>https://highwaysengland.citizenspace.com/ltc/consultation/</w:t>
        </w:r>
      </w:hyperlink>
      <w:r w:rsidR="00882C69">
        <w:rPr>
          <w:rStyle w:val="Hyperlink"/>
          <w:rFonts w:ascii="Arial" w:hAnsi="Arial" w:cs="Arial"/>
          <w:color w:val="1155CC"/>
          <w:sz w:val="20"/>
          <w:szCs w:val="20"/>
          <w:shd w:val="clear" w:color="auto" w:fill="FFFFFF"/>
        </w:rPr>
        <w:t xml:space="preserve">.  </w:t>
      </w:r>
      <w:r w:rsidR="00882C69" w:rsidRPr="00882C69">
        <w:rPr>
          <w:rStyle w:val="Hyperlink"/>
          <w:rFonts w:ascii="Arial" w:hAnsi="Arial" w:cs="Arial"/>
          <w:color w:val="auto"/>
          <w:sz w:val="20"/>
          <w:szCs w:val="20"/>
          <w:u w:val="none"/>
          <w:shd w:val="clear" w:color="auto" w:fill="FFFFFF"/>
        </w:rPr>
        <w:t xml:space="preserve">After a short discussion it was decided tha the crossing wouldn’t </w:t>
      </w:r>
      <w:r w:rsidR="00882C69">
        <w:rPr>
          <w:rStyle w:val="Hyperlink"/>
          <w:rFonts w:ascii="Arial" w:hAnsi="Arial" w:cs="Arial"/>
          <w:color w:val="auto"/>
          <w:sz w:val="20"/>
          <w:szCs w:val="20"/>
          <w:u w:val="none"/>
          <w:shd w:val="clear" w:color="auto" w:fill="FFFFFF"/>
        </w:rPr>
        <w:t xml:space="preserve">affect the A227 and therefore </w:t>
      </w:r>
      <w:r w:rsidR="00882C69" w:rsidRPr="00882C69">
        <w:rPr>
          <w:rStyle w:val="Hyperlink"/>
          <w:rFonts w:ascii="Arial" w:hAnsi="Arial" w:cs="Arial"/>
          <w:color w:val="auto"/>
          <w:sz w:val="20"/>
          <w:szCs w:val="20"/>
          <w:u w:val="none"/>
          <w:shd w:val="clear" w:color="auto" w:fill="FFFFFF"/>
        </w:rPr>
        <w:t xml:space="preserve">we would </w:t>
      </w:r>
      <w:r w:rsidR="0088712F">
        <w:rPr>
          <w:rStyle w:val="Hyperlink"/>
          <w:rFonts w:ascii="Arial" w:hAnsi="Arial" w:cs="Arial"/>
          <w:color w:val="auto"/>
          <w:sz w:val="20"/>
          <w:szCs w:val="20"/>
          <w:u w:val="none"/>
          <w:shd w:val="clear" w:color="auto" w:fill="FFFFFF"/>
        </w:rPr>
        <w:t xml:space="preserve">not </w:t>
      </w:r>
      <w:r w:rsidR="00882C69" w:rsidRPr="00882C69">
        <w:rPr>
          <w:rStyle w:val="Hyperlink"/>
          <w:rFonts w:ascii="Arial" w:hAnsi="Arial" w:cs="Arial"/>
          <w:color w:val="auto"/>
          <w:sz w:val="20"/>
          <w:szCs w:val="20"/>
          <w:u w:val="none"/>
          <w:shd w:val="clear" w:color="auto" w:fill="FFFFFF"/>
        </w:rPr>
        <w:t>be making a Parish response.</w:t>
      </w:r>
    </w:p>
    <w:p w14:paraId="036D8307" w14:textId="77777777" w:rsidR="00931AB6" w:rsidRPr="00931AB6" w:rsidRDefault="00931AB6" w:rsidP="000329A8">
      <w:pPr>
        <w:pStyle w:val="ListParagraph"/>
        <w:shd w:val="clear" w:color="auto" w:fill="FFFFFF"/>
        <w:spacing w:after="0" w:line="240" w:lineRule="auto"/>
        <w:ind w:left="646"/>
        <w:rPr>
          <w:rFonts w:ascii="Arial" w:hAnsi="Arial" w:cs="Arial"/>
          <w:color w:val="222222"/>
          <w:sz w:val="20"/>
          <w:szCs w:val="20"/>
          <w:shd w:val="clear" w:color="auto" w:fill="FFFFFF"/>
        </w:rPr>
      </w:pPr>
      <w:r w:rsidRPr="00931AB6">
        <w:rPr>
          <w:rFonts w:ascii="Arial" w:hAnsi="Arial" w:cs="Arial"/>
          <w:b/>
          <w:color w:val="202124"/>
          <w:sz w:val="20"/>
          <w:szCs w:val="20"/>
          <w:shd w:val="clear" w:color="auto" w:fill="FFFFFF"/>
        </w:rPr>
        <w:t>KALC - Glover review</w:t>
      </w:r>
      <w:r w:rsidRPr="00931AB6">
        <w:rPr>
          <w:rFonts w:ascii="Arial" w:hAnsi="Arial" w:cs="Arial"/>
          <w:color w:val="202124"/>
          <w:sz w:val="20"/>
          <w:szCs w:val="20"/>
          <w:shd w:val="clear" w:color="auto" w:fill="FFFFFF"/>
        </w:rPr>
        <w:t xml:space="preserve"> - A call for evidence on the future of National Parks and AONBs</w:t>
      </w:r>
      <w:r w:rsidRPr="00931AB6">
        <w:rPr>
          <w:rFonts w:ascii="Arial" w:hAnsi="Arial" w:cs="Arial"/>
          <w:sz w:val="20"/>
          <w:szCs w:val="20"/>
        </w:rPr>
        <w:t xml:space="preserve">  </w:t>
      </w:r>
      <w:hyperlink r:id="rId11" w:tgtFrame="_blank" w:history="1">
        <w:r w:rsidRPr="00931AB6">
          <w:rPr>
            <w:rStyle w:val="Hyperlink"/>
            <w:rFonts w:ascii="Arial" w:hAnsi="Arial" w:cs="Arial"/>
            <w:sz w:val="20"/>
            <w:szCs w:val="20"/>
            <w:shd w:val="clear" w:color="auto" w:fill="FFFFFF"/>
          </w:rPr>
          <w:t>https://www.gov.uk/government/news/public-to-have-say-on-new-national-parks</w:t>
        </w:r>
      </w:hyperlink>
      <w:r w:rsidRPr="00931AB6">
        <w:rPr>
          <w:rFonts w:ascii="Arial" w:hAnsi="Arial" w:cs="Arial"/>
          <w:color w:val="222222"/>
          <w:sz w:val="20"/>
          <w:szCs w:val="20"/>
          <w:shd w:val="clear" w:color="auto" w:fill="FFFFFF"/>
        </w:rPr>
        <w:t>. The deadline for responses is </w:t>
      </w:r>
      <w:r w:rsidRPr="00931AB6">
        <w:rPr>
          <w:rFonts w:ascii="Arial" w:hAnsi="Arial" w:cs="Arial"/>
          <w:b/>
          <w:bCs/>
          <w:color w:val="222222"/>
          <w:sz w:val="20"/>
          <w:szCs w:val="20"/>
          <w:shd w:val="clear" w:color="auto" w:fill="FFFFFF"/>
        </w:rPr>
        <w:t>18 December</w:t>
      </w:r>
      <w:r w:rsidRPr="00931AB6">
        <w:rPr>
          <w:rFonts w:ascii="Arial" w:hAnsi="Arial" w:cs="Arial"/>
          <w:color w:val="222222"/>
          <w:sz w:val="20"/>
          <w:szCs w:val="20"/>
          <w:shd w:val="clear" w:color="auto" w:fill="FFFFFF"/>
        </w:rPr>
        <w:t>.</w:t>
      </w:r>
      <w:r w:rsidR="00882C69">
        <w:rPr>
          <w:rFonts w:ascii="Arial" w:hAnsi="Arial" w:cs="Arial"/>
          <w:color w:val="222222"/>
          <w:sz w:val="20"/>
          <w:szCs w:val="20"/>
          <w:shd w:val="clear" w:color="auto" w:fill="FFFFFF"/>
        </w:rPr>
        <w:t xml:space="preserve"> Cllr Bate said that Kent Downs AONB  is under pressure from responding to  the new Thames Crossing and Local Plans and isn’t getting any additional funding</w:t>
      </w:r>
      <w:r w:rsidR="0088712F">
        <w:rPr>
          <w:rFonts w:ascii="Arial" w:hAnsi="Arial" w:cs="Arial"/>
          <w:color w:val="222222"/>
          <w:sz w:val="20"/>
          <w:szCs w:val="20"/>
          <w:shd w:val="clear" w:color="auto" w:fill="FFFFFF"/>
        </w:rPr>
        <w:t xml:space="preserve"> </w:t>
      </w:r>
      <w:r w:rsidR="00882C69">
        <w:rPr>
          <w:rFonts w:ascii="Arial" w:hAnsi="Arial" w:cs="Arial"/>
          <w:color w:val="222222"/>
          <w:sz w:val="20"/>
          <w:szCs w:val="20"/>
          <w:shd w:val="clear" w:color="auto" w:fill="FFFFFF"/>
        </w:rPr>
        <w:t xml:space="preserve">to engage planning consultants. We need to encourage more resources to be available to AONB’s to get detailed and  supportive advice to Local authorities. Cllr Bate will draft a response to the review. </w:t>
      </w:r>
    </w:p>
    <w:p w14:paraId="1B48463D" w14:textId="77777777" w:rsidR="00931AB6" w:rsidRPr="00931AB6" w:rsidRDefault="00931AB6" w:rsidP="000329A8">
      <w:pPr>
        <w:pStyle w:val="ListParagraph"/>
        <w:shd w:val="clear" w:color="auto" w:fill="FFFFFF"/>
        <w:spacing w:after="0" w:line="240" w:lineRule="auto"/>
        <w:ind w:left="646"/>
        <w:rPr>
          <w:rFonts w:ascii="Arial" w:hAnsi="Arial" w:cs="Arial"/>
          <w:color w:val="202124"/>
          <w:sz w:val="20"/>
          <w:szCs w:val="20"/>
          <w:shd w:val="clear" w:color="auto" w:fill="FFFFFF"/>
        </w:rPr>
      </w:pPr>
      <w:r w:rsidRPr="00931AB6">
        <w:rPr>
          <w:rFonts w:ascii="Arial" w:hAnsi="Arial" w:cs="Arial"/>
          <w:b/>
          <w:color w:val="222222"/>
          <w:sz w:val="20"/>
          <w:szCs w:val="20"/>
        </w:rPr>
        <w:t>Kent County Council consultation on  Kent</w:t>
      </w:r>
      <w:r w:rsidR="0088712F">
        <w:rPr>
          <w:rFonts w:ascii="Arial" w:hAnsi="Arial" w:cs="Arial"/>
          <w:b/>
          <w:color w:val="222222"/>
          <w:sz w:val="20"/>
          <w:szCs w:val="20"/>
        </w:rPr>
        <w:t xml:space="preserve"> County Council Libraries - </w:t>
      </w:r>
      <w:r w:rsidRPr="00931AB6">
        <w:rPr>
          <w:rFonts w:ascii="Arial" w:hAnsi="Arial" w:cs="Arial"/>
          <w:b/>
          <w:color w:val="222222"/>
          <w:sz w:val="20"/>
          <w:szCs w:val="20"/>
        </w:rPr>
        <w:t xml:space="preserve"> </w:t>
      </w:r>
      <w:r w:rsidRPr="00931AB6">
        <w:rPr>
          <w:rFonts w:ascii="Arial" w:hAnsi="Arial" w:cs="Arial"/>
          <w:color w:val="222222"/>
          <w:sz w:val="20"/>
          <w:szCs w:val="20"/>
        </w:rPr>
        <w:t>Registration and Archives strategy for the next three years, including a proposal to tier libraries and review library opening hours</w:t>
      </w:r>
      <w:r w:rsidR="0088712F">
        <w:rPr>
          <w:rFonts w:ascii="Arial" w:hAnsi="Arial" w:cs="Arial"/>
          <w:color w:val="222222"/>
          <w:sz w:val="20"/>
          <w:szCs w:val="20"/>
        </w:rPr>
        <w:t>.</w:t>
      </w:r>
      <w:r w:rsidRPr="00931AB6">
        <w:rPr>
          <w:rFonts w:ascii="Arial" w:hAnsi="Arial" w:cs="Arial"/>
          <w:color w:val="222222"/>
          <w:sz w:val="20"/>
          <w:szCs w:val="20"/>
        </w:rPr>
        <w:t xml:space="preserve"> Further details are at </w:t>
      </w:r>
      <w:hyperlink r:id="rId12" w:tgtFrame="_blank" w:history="1">
        <w:r w:rsidRPr="00931AB6">
          <w:rPr>
            <w:rStyle w:val="Hyperlink"/>
            <w:rFonts w:ascii="Arial" w:hAnsi="Arial" w:cs="Arial"/>
            <w:color w:val="1155CC"/>
            <w:sz w:val="20"/>
            <w:szCs w:val="20"/>
            <w:shd w:val="clear" w:color="auto" w:fill="FFFFFF"/>
          </w:rPr>
          <w:t>www.kent.gov.uk/lrastrategy</w:t>
        </w:r>
      </w:hyperlink>
      <w:r w:rsidRPr="00931AB6">
        <w:rPr>
          <w:rFonts w:ascii="Arial" w:hAnsi="Arial" w:cs="Arial"/>
          <w:sz w:val="20"/>
          <w:szCs w:val="20"/>
        </w:rPr>
        <w:t xml:space="preserve"> </w:t>
      </w:r>
      <w:r w:rsidRPr="00931AB6">
        <w:rPr>
          <w:rFonts w:ascii="Arial" w:hAnsi="Arial" w:cs="Arial"/>
          <w:bCs/>
          <w:color w:val="222222"/>
          <w:sz w:val="20"/>
          <w:szCs w:val="20"/>
        </w:rPr>
        <w:t>The deadline for responses is 29 January 2019</w:t>
      </w:r>
      <w:r w:rsidRPr="00931AB6">
        <w:rPr>
          <w:rFonts w:ascii="Arial" w:hAnsi="Arial" w:cs="Arial"/>
          <w:color w:val="222222"/>
          <w:sz w:val="20"/>
          <w:szCs w:val="20"/>
        </w:rPr>
        <w:t>.</w:t>
      </w:r>
      <w:r w:rsidR="003E7447">
        <w:rPr>
          <w:rFonts w:ascii="Arial" w:hAnsi="Arial" w:cs="Arial"/>
          <w:color w:val="222222"/>
          <w:sz w:val="20"/>
          <w:szCs w:val="20"/>
        </w:rPr>
        <w:t xml:space="preserve"> The Clerk will circulate all information that has been circulated and Counc</w:t>
      </w:r>
      <w:r w:rsidR="0088712F">
        <w:rPr>
          <w:rFonts w:ascii="Arial" w:hAnsi="Arial" w:cs="Arial"/>
          <w:color w:val="222222"/>
          <w:sz w:val="20"/>
          <w:szCs w:val="20"/>
        </w:rPr>
        <w:t>illors should send thoughts to t</w:t>
      </w:r>
      <w:r w:rsidR="003E7447">
        <w:rPr>
          <w:rFonts w:ascii="Arial" w:hAnsi="Arial" w:cs="Arial"/>
          <w:color w:val="222222"/>
          <w:sz w:val="20"/>
          <w:szCs w:val="20"/>
        </w:rPr>
        <w:t>he Clerk so that we can put a response together and agree it at the next meeting</w:t>
      </w:r>
      <w:r w:rsidR="000329A8">
        <w:rPr>
          <w:rFonts w:ascii="Arial" w:hAnsi="Arial" w:cs="Arial"/>
          <w:color w:val="222222"/>
          <w:sz w:val="20"/>
          <w:szCs w:val="20"/>
        </w:rPr>
        <w:t>.</w:t>
      </w:r>
    </w:p>
    <w:p w14:paraId="3EBB4975" w14:textId="77777777" w:rsidR="00BD23BD" w:rsidRPr="00306AE5" w:rsidRDefault="00BD23BD" w:rsidP="000329A8">
      <w:pPr>
        <w:pStyle w:val="ListParagraph"/>
        <w:numPr>
          <w:ilvl w:val="0"/>
          <w:numId w:val="1"/>
        </w:numPr>
        <w:shd w:val="clear" w:color="auto" w:fill="FFFFFF"/>
        <w:spacing w:after="0" w:line="240" w:lineRule="auto"/>
        <w:ind w:left="646"/>
        <w:rPr>
          <w:rFonts w:ascii="Arial" w:hAnsi="Arial" w:cs="Arial"/>
          <w:b/>
          <w:sz w:val="20"/>
        </w:rPr>
      </w:pPr>
      <w:r w:rsidRPr="00306AE5">
        <w:rPr>
          <w:rFonts w:ascii="Arial" w:hAnsi="Arial" w:cs="Arial"/>
          <w:b/>
          <w:sz w:val="20"/>
        </w:rPr>
        <w:t>Chair’s Actions and Correspondence</w:t>
      </w:r>
      <w:r w:rsidR="00882C69">
        <w:rPr>
          <w:rFonts w:ascii="Arial" w:hAnsi="Arial" w:cs="Arial"/>
          <w:b/>
          <w:sz w:val="20"/>
        </w:rPr>
        <w:t xml:space="preserve"> – </w:t>
      </w:r>
      <w:r w:rsidR="00882C69" w:rsidRPr="00882C69">
        <w:rPr>
          <w:rFonts w:ascii="Arial" w:hAnsi="Arial" w:cs="Arial"/>
          <w:sz w:val="20"/>
        </w:rPr>
        <w:t>Nothing to report.</w:t>
      </w:r>
    </w:p>
    <w:p w14:paraId="31FDE94B" w14:textId="77777777"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14:paraId="74EBA946" w14:textId="77777777" w:rsidR="006371B2" w:rsidRDefault="008A0B28" w:rsidP="00BD23BD">
      <w:pPr>
        <w:pStyle w:val="NoSpacing"/>
        <w:ind w:left="644"/>
        <w:rPr>
          <w:rFonts w:ascii="Arial" w:hAnsi="Arial" w:cs="Arial"/>
          <w:sz w:val="20"/>
          <w:szCs w:val="20"/>
        </w:rPr>
      </w:pPr>
      <w:r>
        <w:rPr>
          <w:rFonts w:ascii="Arial" w:hAnsi="Arial" w:cs="Arial"/>
          <w:b/>
          <w:sz w:val="20"/>
          <w:szCs w:val="20"/>
        </w:rPr>
        <w:t>11</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882C69">
        <w:rPr>
          <w:rFonts w:ascii="Arial" w:hAnsi="Arial" w:cs="Arial"/>
          <w:sz w:val="20"/>
          <w:szCs w:val="20"/>
        </w:rPr>
        <w:t>were</w:t>
      </w:r>
      <w:r w:rsidR="00BD23BD" w:rsidRPr="000F2935">
        <w:rPr>
          <w:rFonts w:ascii="Arial" w:hAnsi="Arial" w:cs="Arial"/>
          <w:sz w:val="20"/>
          <w:szCs w:val="20"/>
        </w:rPr>
        <w:t xml:space="preserve"> presented for agreement to pay:</w:t>
      </w:r>
      <w:r w:rsidR="00882C69">
        <w:rPr>
          <w:rFonts w:ascii="Arial" w:hAnsi="Arial" w:cs="Arial"/>
          <w:sz w:val="20"/>
          <w:szCs w:val="20"/>
        </w:rPr>
        <w:t xml:space="preserve"> Cheques </w:t>
      </w:r>
      <w:r w:rsidR="009664A2">
        <w:rPr>
          <w:rFonts w:ascii="Arial" w:hAnsi="Arial" w:cs="Arial"/>
          <w:sz w:val="20"/>
          <w:szCs w:val="20"/>
        </w:rPr>
        <w:t xml:space="preserve">  </w:t>
      </w:r>
      <w:r w:rsidR="00882C69">
        <w:rPr>
          <w:rFonts w:ascii="Arial" w:hAnsi="Arial" w:cs="Arial"/>
          <w:sz w:val="20"/>
          <w:szCs w:val="20"/>
        </w:rPr>
        <w:t>were signed by Cllr Tyler and Cllr Pettengell.</w:t>
      </w:r>
    </w:p>
    <w:p w14:paraId="0FC9EA21" w14:textId="77777777" w:rsidR="009664A2" w:rsidRPr="000F2935" w:rsidRDefault="009664A2" w:rsidP="00BD23BD">
      <w:pPr>
        <w:pStyle w:val="NoSpacing"/>
        <w:ind w:left="644"/>
        <w:rPr>
          <w:rFonts w:ascii="Arial" w:hAnsi="Arial" w:cs="Arial"/>
          <w:sz w:val="20"/>
          <w:szCs w:val="20"/>
        </w:rPr>
      </w:pPr>
      <w:r>
        <w:rPr>
          <w:rFonts w:ascii="Arial" w:hAnsi="Arial" w:cs="Arial"/>
          <w:sz w:val="20"/>
          <w:szCs w:val="20"/>
        </w:rPr>
        <w:t xml:space="preserve"> </w:t>
      </w:r>
    </w:p>
    <w:p w14:paraId="5027A5AA" w14:textId="77777777"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493F25">
        <w:rPr>
          <w:rFonts w:ascii="Arial" w:hAnsi="Arial" w:cs="Arial"/>
          <w:sz w:val="20"/>
          <w:szCs w:val="20"/>
        </w:rPr>
        <w:t>Dec</w:t>
      </w:r>
      <w:r w:rsidR="00B83B70">
        <w:rPr>
          <w:rFonts w:ascii="Arial" w:hAnsi="Arial" w:cs="Arial"/>
          <w:sz w:val="20"/>
          <w:szCs w:val="20"/>
        </w:rPr>
        <w:t>em</w:t>
      </w:r>
      <w:r w:rsidR="000D5378">
        <w:rPr>
          <w:rFonts w:ascii="Arial" w:hAnsi="Arial" w:cs="Arial"/>
          <w:sz w:val="20"/>
          <w:szCs w:val="20"/>
        </w:rPr>
        <w:t>ber</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3454D9">
        <w:rPr>
          <w:rFonts w:ascii="Arial" w:hAnsi="Arial" w:cs="Arial"/>
          <w:sz w:val="20"/>
          <w:szCs w:val="20"/>
        </w:rPr>
        <w:t>482.76</w:t>
      </w:r>
    </w:p>
    <w:p w14:paraId="1C0B5502" w14:textId="77777777" w:rsidR="003454D9" w:rsidRDefault="003454D9" w:rsidP="003454D9">
      <w:pPr>
        <w:pStyle w:val="NoSpacing"/>
        <w:ind w:left="720"/>
        <w:rPr>
          <w:rFonts w:ascii="Arial" w:hAnsi="Arial" w:cs="Arial"/>
          <w:sz w:val="20"/>
          <w:szCs w:val="20"/>
        </w:rPr>
      </w:pPr>
      <w:r>
        <w:rPr>
          <w:rFonts w:ascii="Arial" w:hAnsi="Arial" w:cs="Arial"/>
          <w:sz w:val="20"/>
          <w:szCs w:val="20"/>
        </w:rPr>
        <w:t xml:space="preserve">          Shipbourne Village Hall – Hall Hire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£216.00</w:t>
      </w:r>
    </w:p>
    <w:p w14:paraId="79C8F6EE" w14:textId="77777777" w:rsidR="006371B2" w:rsidRDefault="006371B2" w:rsidP="003454D9">
      <w:pPr>
        <w:pStyle w:val="NoSpacing"/>
        <w:ind w:left="720"/>
        <w:rPr>
          <w:rFonts w:ascii="Arial" w:hAnsi="Arial" w:cs="Arial"/>
          <w:sz w:val="20"/>
          <w:szCs w:val="20"/>
        </w:rPr>
      </w:pPr>
    </w:p>
    <w:p w14:paraId="2DB5F40F" w14:textId="77777777" w:rsidR="006A0BE1" w:rsidRDefault="008A0B28" w:rsidP="006371B2">
      <w:pPr>
        <w:pStyle w:val="NoSpacing"/>
        <w:ind w:left="644"/>
        <w:rPr>
          <w:rFonts w:ascii="Arial" w:hAnsi="Arial" w:cs="Arial"/>
          <w:sz w:val="20"/>
          <w:szCs w:val="20"/>
        </w:rPr>
      </w:pPr>
      <w:r>
        <w:rPr>
          <w:rFonts w:ascii="Arial" w:hAnsi="Arial" w:cs="Arial"/>
          <w:b/>
          <w:sz w:val="20"/>
          <w:szCs w:val="20"/>
        </w:rPr>
        <w:t>11</w:t>
      </w:r>
      <w:r w:rsidR="006A0BE1">
        <w:rPr>
          <w:rFonts w:ascii="Arial" w:hAnsi="Arial" w:cs="Arial"/>
          <w:b/>
          <w:sz w:val="20"/>
          <w:szCs w:val="20"/>
        </w:rPr>
        <w:t>.2</w:t>
      </w:r>
      <w:r w:rsidR="00BD23BD">
        <w:rPr>
          <w:rFonts w:ascii="Arial" w:hAnsi="Arial" w:cs="Arial"/>
          <w:sz w:val="20"/>
          <w:szCs w:val="20"/>
        </w:rPr>
        <w:t xml:space="preserve">      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0D5378">
        <w:rPr>
          <w:rFonts w:ascii="Arial" w:hAnsi="Arial" w:cs="Arial"/>
          <w:sz w:val="20"/>
          <w:szCs w:val="20"/>
        </w:rPr>
        <w:t xml:space="preserve">Gmail </w:t>
      </w:r>
      <w:r w:rsidR="004E5BA0">
        <w:rPr>
          <w:rFonts w:ascii="Arial" w:hAnsi="Arial" w:cs="Arial"/>
          <w:sz w:val="20"/>
          <w:szCs w:val="20"/>
        </w:rPr>
        <w:t>Addresses</w:t>
      </w:r>
      <w:r w:rsidR="006371B2">
        <w:rPr>
          <w:rFonts w:ascii="Arial" w:hAnsi="Arial" w:cs="Arial"/>
          <w:sz w:val="20"/>
          <w:szCs w:val="20"/>
        </w:rPr>
        <w:t>- The Clerk will review with Saul in the new year and set up new emails after the elections once we know who the new Councillors will be.</w:t>
      </w:r>
    </w:p>
    <w:p w14:paraId="3860B6FF" w14:textId="77777777" w:rsidR="00793C3B" w:rsidRDefault="008A0B28" w:rsidP="006371B2">
      <w:pPr>
        <w:pStyle w:val="NoSpacing"/>
        <w:ind w:left="644"/>
        <w:rPr>
          <w:rFonts w:ascii="Arial" w:hAnsi="Arial" w:cs="Arial"/>
          <w:sz w:val="20"/>
          <w:szCs w:val="20"/>
        </w:rPr>
      </w:pPr>
      <w:r>
        <w:rPr>
          <w:rFonts w:ascii="Arial" w:hAnsi="Arial" w:cs="Arial"/>
          <w:b/>
          <w:sz w:val="20"/>
          <w:szCs w:val="20"/>
        </w:rPr>
        <w:t>11</w:t>
      </w:r>
      <w:r w:rsidR="009E1F6D">
        <w:rPr>
          <w:rFonts w:ascii="Arial" w:hAnsi="Arial" w:cs="Arial"/>
          <w:b/>
          <w:sz w:val="20"/>
          <w:szCs w:val="20"/>
        </w:rPr>
        <w:t>.</w:t>
      </w:r>
      <w:r w:rsidR="00B83B70">
        <w:rPr>
          <w:rFonts w:ascii="Arial" w:hAnsi="Arial" w:cs="Arial"/>
          <w:b/>
          <w:sz w:val="20"/>
          <w:szCs w:val="20"/>
        </w:rPr>
        <w:t>3</w:t>
      </w:r>
      <w:r w:rsidR="009E1F6D">
        <w:rPr>
          <w:rFonts w:ascii="Arial" w:hAnsi="Arial" w:cs="Arial"/>
          <w:b/>
          <w:sz w:val="20"/>
          <w:szCs w:val="20"/>
        </w:rPr>
        <w:t xml:space="preserve">      </w:t>
      </w:r>
      <w:r w:rsidR="009E1F6D" w:rsidRPr="009E1F6D">
        <w:rPr>
          <w:rFonts w:ascii="Arial" w:hAnsi="Arial" w:cs="Arial"/>
          <w:sz w:val="20"/>
          <w:szCs w:val="20"/>
        </w:rPr>
        <w:t>Finance Report</w:t>
      </w:r>
      <w:r w:rsidR="00793C3B">
        <w:rPr>
          <w:rFonts w:ascii="Arial" w:hAnsi="Arial" w:cs="Arial"/>
          <w:sz w:val="20"/>
          <w:szCs w:val="20"/>
        </w:rPr>
        <w:t xml:space="preserve"> </w:t>
      </w:r>
      <w:r w:rsidR="00151582">
        <w:rPr>
          <w:rFonts w:ascii="Arial" w:hAnsi="Arial" w:cs="Arial"/>
          <w:sz w:val="20"/>
          <w:szCs w:val="20"/>
        </w:rPr>
        <w:t xml:space="preserve"> - </w:t>
      </w:r>
      <w:r w:rsidR="006371B2">
        <w:rPr>
          <w:rFonts w:ascii="Arial" w:hAnsi="Arial" w:cs="Arial"/>
          <w:sz w:val="20"/>
          <w:szCs w:val="20"/>
        </w:rPr>
        <w:t xml:space="preserve">Cllr Pettengell circulated the bank reconciliation; there are no outstanding cheques. We still have some Members Grant money to spend on AONB signage. </w:t>
      </w:r>
      <w:r w:rsidR="0088712F">
        <w:rPr>
          <w:rFonts w:ascii="Arial" w:hAnsi="Arial" w:cs="Arial"/>
          <w:sz w:val="20"/>
          <w:szCs w:val="20"/>
        </w:rPr>
        <w:t>The cash</w:t>
      </w:r>
      <w:r w:rsidR="006371B2">
        <w:rPr>
          <w:rFonts w:ascii="Arial" w:hAnsi="Arial" w:cs="Arial"/>
          <w:sz w:val="20"/>
          <w:szCs w:val="20"/>
        </w:rPr>
        <w:t>book has been used to prepare the budget for 2019/20.</w:t>
      </w:r>
    </w:p>
    <w:p w14:paraId="71591C6A" w14:textId="77777777" w:rsidR="009E1F6D" w:rsidRPr="00793C3B" w:rsidRDefault="008A0B28" w:rsidP="0088712F">
      <w:pPr>
        <w:pStyle w:val="NoSpacing"/>
        <w:ind w:left="567" w:firstLine="77"/>
        <w:rPr>
          <w:rFonts w:ascii="Arial" w:hAnsi="Arial" w:cs="Arial"/>
          <w:sz w:val="20"/>
          <w:szCs w:val="20"/>
        </w:rPr>
      </w:pPr>
      <w:r w:rsidRPr="008A0B28">
        <w:rPr>
          <w:rFonts w:ascii="Arial" w:hAnsi="Arial" w:cs="Arial"/>
          <w:b/>
          <w:sz w:val="20"/>
          <w:szCs w:val="20"/>
        </w:rPr>
        <w:t>11</w:t>
      </w:r>
      <w:r w:rsidR="00793C3B" w:rsidRPr="008A0B28">
        <w:rPr>
          <w:rFonts w:ascii="Arial" w:hAnsi="Arial" w:cs="Arial"/>
          <w:b/>
          <w:sz w:val="20"/>
          <w:szCs w:val="20"/>
        </w:rPr>
        <w:t>.4</w:t>
      </w:r>
      <w:r w:rsidR="00793C3B">
        <w:rPr>
          <w:rFonts w:ascii="Arial" w:hAnsi="Arial" w:cs="Arial"/>
          <w:sz w:val="20"/>
          <w:szCs w:val="20"/>
        </w:rPr>
        <w:t xml:space="preserve">      Budget – Agree bu</w:t>
      </w:r>
      <w:r w:rsidR="00B83B70">
        <w:rPr>
          <w:rFonts w:ascii="Arial" w:hAnsi="Arial" w:cs="Arial"/>
          <w:sz w:val="20"/>
          <w:szCs w:val="20"/>
        </w:rPr>
        <w:t xml:space="preserve">dget </w:t>
      </w:r>
      <w:r w:rsidR="00793C3B">
        <w:rPr>
          <w:rFonts w:ascii="Arial" w:hAnsi="Arial" w:cs="Arial"/>
          <w:sz w:val="20"/>
          <w:szCs w:val="20"/>
        </w:rPr>
        <w:t>figures for 2019/20</w:t>
      </w:r>
      <w:r w:rsidR="00B83B70">
        <w:rPr>
          <w:rFonts w:ascii="Arial" w:hAnsi="Arial" w:cs="Arial"/>
          <w:sz w:val="20"/>
          <w:szCs w:val="20"/>
        </w:rPr>
        <w:t xml:space="preserve"> </w:t>
      </w:r>
      <w:r w:rsidR="006371B2">
        <w:rPr>
          <w:rFonts w:ascii="Arial" w:hAnsi="Arial" w:cs="Arial"/>
          <w:sz w:val="20"/>
          <w:szCs w:val="20"/>
        </w:rPr>
        <w:t xml:space="preserve"> - Cllr Pettengell put together a draft budget and reported that we have used some of our reserves. Allowances have been made for an increase in the Clerks hours and projects such as a new dog waste bin and painting the telephone box. It was agreed th</w:t>
      </w:r>
      <w:r w:rsidR="00151582">
        <w:rPr>
          <w:rFonts w:ascii="Arial" w:hAnsi="Arial" w:cs="Arial"/>
          <w:sz w:val="20"/>
          <w:szCs w:val="20"/>
        </w:rPr>
        <w:t>at</w:t>
      </w:r>
      <w:r w:rsidR="006371B2">
        <w:rPr>
          <w:rFonts w:ascii="Arial" w:hAnsi="Arial" w:cs="Arial"/>
          <w:sz w:val="20"/>
          <w:szCs w:val="20"/>
        </w:rPr>
        <w:t xml:space="preserve"> the allowance for a new noticeboard for £2,000 should come out as it wasn’t justifiable. We have </w:t>
      </w:r>
      <w:r w:rsidR="00151582">
        <w:rPr>
          <w:rFonts w:ascii="Arial" w:hAnsi="Arial" w:cs="Arial"/>
          <w:sz w:val="20"/>
          <w:szCs w:val="20"/>
        </w:rPr>
        <w:t>t</w:t>
      </w:r>
      <w:r w:rsidR="006371B2">
        <w:rPr>
          <w:rFonts w:ascii="Arial" w:hAnsi="Arial" w:cs="Arial"/>
          <w:sz w:val="20"/>
          <w:szCs w:val="20"/>
        </w:rPr>
        <w:t>o make an ad</w:t>
      </w:r>
      <w:r w:rsidR="00151582">
        <w:rPr>
          <w:rFonts w:ascii="Arial" w:hAnsi="Arial" w:cs="Arial"/>
          <w:sz w:val="20"/>
          <w:szCs w:val="20"/>
        </w:rPr>
        <w:t>ditional allowance next year fo</w:t>
      </w:r>
      <w:r w:rsidR="006371B2">
        <w:rPr>
          <w:rFonts w:ascii="Arial" w:hAnsi="Arial" w:cs="Arial"/>
          <w:sz w:val="20"/>
          <w:szCs w:val="20"/>
        </w:rPr>
        <w:t xml:space="preserve">r the elections and should reserve for a </w:t>
      </w:r>
      <w:r w:rsidR="00151582">
        <w:rPr>
          <w:rFonts w:ascii="Arial" w:hAnsi="Arial" w:cs="Arial"/>
          <w:sz w:val="20"/>
          <w:szCs w:val="20"/>
        </w:rPr>
        <w:t xml:space="preserve">future </w:t>
      </w:r>
      <w:r w:rsidR="006371B2">
        <w:rPr>
          <w:rFonts w:ascii="Arial" w:hAnsi="Arial" w:cs="Arial"/>
          <w:sz w:val="20"/>
          <w:szCs w:val="20"/>
        </w:rPr>
        <w:t>contested election by all</w:t>
      </w:r>
      <w:r w:rsidR="00151582">
        <w:rPr>
          <w:rFonts w:ascii="Arial" w:hAnsi="Arial" w:cs="Arial"/>
          <w:sz w:val="20"/>
          <w:szCs w:val="20"/>
        </w:rPr>
        <w:t>o</w:t>
      </w:r>
      <w:r w:rsidR="006371B2">
        <w:rPr>
          <w:rFonts w:ascii="Arial" w:hAnsi="Arial" w:cs="Arial"/>
          <w:sz w:val="20"/>
          <w:szCs w:val="20"/>
        </w:rPr>
        <w:t xml:space="preserve">wing £250 per year for the </w:t>
      </w:r>
      <w:r w:rsidR="00151582">
        <w:rPr>
          <w:rFonts w:ascii="Arial" w:hAnsi="Arial" w:cs="Arial"/>
          <w:sz w:val="20"/>
          <w:szCs w:val="20"/>
        </w:rPr>
        <w:t>ne</w:t>
      </w:r>
      <w:r w:rsidR="006371B2">
        <w:rPr>
          <w:rFonts w:ascii="Arial" w:hAnsi="Arial" w:cs="Arial"/>
          <w:sz w:val="20"/>
          <w:szCs w:val="20"/>
        </w:rPr>
        <w:t>xt 4 years. It was agreed tha</w:t>
      </w:r>
      <w:r w:rsidR="00151582">
        <w:rPr>
          <w:rFonts w:ascii="Arial" w:hAnsi="Arial" w:cs="Arial"/>
          <w:sz w:val="20"/>
          <w:szCs w:val="20"/>
        </w:rPr>
        <w:t>t</w:t>
      </w:r>
      <w:r w:rsidR="006371B2">
        <w:rPr>
          <w:rFonts w:ascii="Arial" w:hAnsi="Arial" w:cs="Arial"/>
          <w:sz w:val="20"/>
          <w:szCs w:val="20"/>
        </w:rPr>
        <w:t xml:space="preserve"> the precept should increase by 10%. Cllr Pettengell will revise the figures and we can sign them off in </w:t>
      </w:r>
      <w:r w:rsidR="00151582">
        <w:rPr>
          <w:rFonts w:ascii="Arial" w:hAnsi="Arial" w:cs="Arial"/>
          <w:sz w:val="20"/>
          <w:szCs w:val="20"/>
        </w:rPr>
        <w:t xml:space="preserve">the </w:t>
      </w:r>
      <w:r w:rsidR="006371B2">
        <w:rPr>
          <w:rFonts w:ascii="Arial" w:hAnsi="Arial" w:cs="Arial"/>
          <w:sz w:val="20"/>
          <w:szCs w:val="20"/>
        </w:rPr>
        <w:t xml:space="preserve">January meeting. </w:t>
      </w:r>
    </w:p>
    <w:p w14:paraId="02A40F2A" w14:textId="77777777" w:rsidR="00424133" w:rsidRDefault="008A0B28" w:rsidP="009E1F6D">
      <w:pPr>
        <w:pStyle w:val="NoSpacing"/>
        <w:ind w:firstLine="644"/>
        <w:rPr>
          <w:rFonts w:ascii="Arial" w:hAnsi="Arial" w:cs="Arial"/>
          <w:snapToGrid w:val="0"/>
          <w:sz w:val="20"/>
          <w:szCs w:val="20"/>
          <w:lang w:val="en-US"/>
        </w:rPr>
      </w:pPr>
      <w:r>
        <w:rPr>
          <w:rFonts w:ascii="Arial" w:hAnsi="Arial" w:cs="Arial"/>
          <w:b/>
          <w:sz w:val="20"/>
          <w:szCs w:val="20"/>
        </w:rPr>
        <w:t>11.5</w:t>
      </w:r>
      <w:r w:rsidR="009E1F6D">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r w:rsidR="00BD23BD">
        <w:rPr>
          <w:rFonts w:ascii="Arial" w:hAnsi="Arial" w:cs="Arial"/>
          <w:snapToGrid w:val="0"/>
          <w:sz w:val="20"/>
          <w:szCs w:val="20"/>
          <w:lang w:val="en-US"/>
        </w:rPr>
        <w:t xml:space="preserve"> </w:t>
      </w:r>
      <w:r w:rsidR="006371B2">
        <w:rPr>
          <w:rFonts w:ascii="Arial" w:hAnsi="Arial" w:cs="Arial"/>
          <w:snapToGrid w:val="0"/>
          <w:sz w:val="20"/>
          <w:szCs w:val="20"/>
          <w:lang w:val="en-US"/>
        </w:rPr>
        <w:t xml:space="preserve"> - Circulated. The Clerk did 39 hours </w:t>
      </w:r>
      <w:r w:rsidR="00151582">
        <w:rPr>
          <w:rFonts w:ascii="Arial" w:hAnsi="Arial" w:cs="Arial"/>
          <w:snapToGrid w:val="0"/>
          <w:sz w:val="20"/>
          <w:szCs w:val="20"/>
          <w:lang w:val="en-US"/>
        </w:rPr>
        <w:t>i</w:t>
      </w:r>
      <w:r w:rsidR="006371B2">
        <w:rPr>
          <w:rFonts w:ascii="Arial" w:hAnsi="Arial" w:cs="Arial"/>
          <w:snapToGrid w:val="0"/>
          <w:sz w:val="20"/>
          <w:szCs w:val="20"/>
          <w:lang w:val="en-US"/>
        </w:rPr>
        <w:t>n November.</w:t>
      </w:r>
    </w:p>
    <w:p w14:paraId="6AE66D16" w14:textId="77777777" w:rsidR="003A7EEA" w:rsidRPr="009E1F6D" w:rsidRDefault="003A7EEA" w:rsidP="009E1F6D">
      <w:pPr>
        <w:pStyle w:val="NoSpacing"/>
        <w:ind w:firstLine="644"/>
        <w:rPr>
          <w:rFonts w:ascii="Arial" w:hAnsi="Arial" w:cs="Arial"/>
          <w:b/>
          <w:sz w:val="20"/>
          <w:szCs w:val="20"/>
        </w:rPr>
      </w:pPr>
    </w:p>
    <w:p w14:paraId="24F3D2FE" w14:textId="77777777" w:rsidR="00424133" w:rsidRDefault="00424133" w:rsidP="00BD23BD">
      <w:pPr>
        <w:pStyle w:val="NoSpacing"/>
        <w:ind w:left="284"/>
        <w:rPr>
          <w:rFonts w:ascii="Arial" w:hAnsi="Arial" w:cs="Arial"/>
          <w:b/>
          <w:sz w:val="20"/>
          <w:szCs w:val="20"/>
        </w:rPr>
      </w:pPr>
    </w:p>
    <w:p w14:paraId="38F21757" w14:textId="77777777"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14:paraId="3A763FDE" w14:textId="77777777"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w:t>
      </w:r>
      <w:r w:rsidR="008A0B28">
        <w:rPr>
          <w:rFonts w:ascii="Arial" w:hAnsi="Arial" w:cs="Arial"/>
          <w:b/>
          <w:sz w:val="20"/>
          <w:szCs w:val="20"/>
        </w:rPr>
        <w:t>2</w:t>
      </w:r>
      <w:r w:rsidR="003454D9">
        <w:rPr>
          <w:rFonts w:ascii="Arial" w:hAnsi="Arial" w:cs="Arial"/>
          <w:b/>
          <w:sz w:val="20"/>
          <w:szCs w:val="20"/>
        </w:rPr>
        <w:t>.1</w:t>
      </w:r>
      <w:r w:rsidR="009E1F6D">
        <w:rPr>
          <w:rFonts w:ascii="Arial" w:hAnsi="Arial" w:cs="Arial"/>
          <w:b/>
          <w:sz w:val="20"/>
          <w:szCs w:val="20"/>
        </w:rPr>
        <w:tab/>
      </w:r>
      <w:r w:rsidR="00FB186A">
        <w:rPr>
          <w:rFonts w:ascii="Arial" w:hAnsi="Arial" w:cs="Arial"/>
          <w:b/>
          <w:sz w:val="20"/>
          <w:szCs w:val="20"/>
        </w:rPr>
        <w:t>Planning Applications</w:t>
      </w:r>
    </w:p>
    <w:p w14:paraId="657D0AA0" w14:textId="77777777" w:rsidR="00A83497" w:rsidRPr="00EC1F92" w:rsidRDefault="00A83497" w:rsidP="00EC1F92">
      <w:pPr>
        <w:pStyle w:val="NoSpacing"/>
        <w:ind w:left="720"/>
        <w:rPr>
          <w:rFonts w:ascii="Arial" w:hAnsi="Arial" w:cs="Arial"/>
          <w:sz w:val="20"/>
          <w:szCs w:val="20"/>
        </w:rPr>
      </w:pPr>
      <w:r>
        <w:rPr>
          <w:rFonts w:ascii="Arial" w:hAnsi="Arial" w:cs="Arial"/>
          <w:b/>
          <w:sz w:val="20"/>
          <w:szCs w:val="20"/>
        </w:rPr>
        <w:t xml:space="preserve">TM/18/02630/FL – </w:t>
      </w:r>
      <w:r w:rsidRPr="00EC1F92">
        <w:rPr>
          <w:rFonts w:ascii="Arial" w:hAnsi="Arial" w:cs="Arial"/>
          <w:sz w:val="20"/>
          <w:szCs w:val="20"/>
        </w:rPr>
        <w:t>Shipbourne House, Stumble Hill, Shipbourne, TN11  - Removal of chimney breast at first floor level following historical removal of breast at ground floor level and external stack. To re</w:t>
      </w:r>
      <w:r w:rsidR="00EC1F92" w:rsidRPr="00EC1F92">
        <w:rPr>
          <w:rFonts w:ascii="Arial" w:hAnsi="Arial" w:cs="Arial"/>
          <w:sz w:val="20"/>
          <w:szCs w:val="20"/>
        </w:rPr>
        <w:t>medy damp penetration and fabric</w:t>
      </w:r>
      <w:r w:rsidRPr="00EC1F92">
        <w:rPr>
          <w:rFonts w:ascii="Arial" w:hAnsi="Arial" w:cs="Arial"/>
          <w:sz w:val="20"/>
          <w:szCs w:val="20"/>
        </w:rPr>
        <w:t xml:space="preserve"> deterioration</w:t>
      </w:r>
      <w:r w:rsidR="00EC1F92" w:rsidRPr="00EC1F92">
        <w:rPr>
          <w:rFonts w:ascii="Arial" w:hAnsi="Arial" w:cs="Arial"/>
          <w:sz w:val="20"/>
          <w:szCs w:val="20"/>
        </w:rPr>
        <w:t>.</w:t>
      </w:r>
      <w:r w:rsidR="006371B2">
        <w:rPr>
          <w:rFonts w:ascii="Arial" w:hAnsi="Arial" w:cs="Arial"/>
          <w:sz w:val="20"/>
          <w:szCs w:val="20"/>
        </w:rPr>
        <w:t xml:space="preserve"> “No objection.”</w:t>
      </w:r>
    </w:p>
    <w:p w14:paraId="090D9A4F" w14:textId="77777777" w:rsidR="00C06263" w:rsidRDefault="003454D9" w:rsidP="003454D9">
      <w:pPr>
        <w:rPr>
          <w:rFonts w:cs="Arial"/>
          <w:b/>
          <w:sz w:val="20"/>
        </w:rPr>
      </w:pPr>
      <w:r>
        <w:rPr>
          <w:rFonts w:cs="Arial"/>
          <w:b/>
          <w:sz w:val="20"/>
        </w:rPr>
        <w:t xml:space="preserve">            1</w:t>
      </w:r>
      <w:r w:rsidR="008A0B28">
        <w:rPr>
          <w:rFonts w:cs="Arial"/>
          <w:b/>
          <w:sz w:val="20"/>
        </w:rPr>
        <w:t>2</w:t>
      </w:r>
      <w:r>
        <w:rPr>
          <w:rFonts w:cs="Arial"/>
          <w:b/>
          <w:sz w:val="20"/>
        </w:rPr>
        <w:t>.2</w:t>
      </w:r>
      <w:r w:rsidR="009E1F6D">
        <w:rPr>
          <w:rFonts w:cs="Arial"/>
          <w:b/>
          <w:sz w:val="20"/>
        </w:rPr>
        <w:tab/>
      </w:r>
      <w:r w:rsidR="00BD23BD" w:rsidRPr="006728E4">
        <w:rPr>
          <w:rFonts w:cs="Arial"/>
          <w:b/>
          <w:sz w:val="20"/>
        </w:rPr>
        <w:t xml:space="preserve">Planning Decisions from TMBC </w:t>
      </w:r>
      <w:r w:rsidR="00041B22" w:rsidRPr="006728E4">
        <w:rPr>
          <w:rFonts w:cs="Arial"/>
          <w:b/>
          <w:sz w:val="20"/>
        </w:rPr>
        <w:t xml:space="preserve"> - </w:t>
      </w:r>
      <w:r w:rsidR="00D970DA" w:rsidRPr="00151582">
        <w:rPr>
          <w:rFonts w:cs="Arial"/>
          <w:sz w:val="20"/>
        </w:rPr>
        <w:t>None</w:t>
      </w:r>
    </w:p>
    <w:p w14:paraId="69E577AD" w14:textId="77777777" w:rsidR="0065733B" w:rsidRDefault="00D970DA" w:rsidP="0065733B">
      <w:pPr>
        <w:pStyle w:val="NoSpacing"/>
        <w:ind w:left="709" w:hanging="425"/>
        <w:rPr>
          <w:rFonts w:ascii="Arial" w:hAnsi="Arial" w:cs="Arial"/>
          <w:sz w:val="20"/>
          <w:szCs w:val="20"/>
        </w:rPr>
      </w:pPr>
      <w:r>
        <w:rPr>
          <w:rFonts w:ascii="Arial" w:hAnsi="Arial" w:cs="Arial"/>
          <w:b/>
          <w:sz w:val="20"/>
          <w:szCs w:val="20"/>
        </w:rPr>
        <w:t xml:space="preserve">       </w:t>
      </w:r>
      <w:r w:rsidR="008A0B28">
        <w:rPr>
          <w:rFonts w:ascii="Arial" w:hAnsi="Arial" w:cs="Arial"/>
          <w:b/>
          <w:sz w:val="20"/>
          <w:szCs w:val="20"/>
        </w:rPr>
        <w:t>12</w:t>
      </w:r>
      <w:r>
        <w:rPr>
          <w:rFonts w:ascii="Arial" w:hAnsi="Arial" w:cs="Arial"/>
          <w:b/>
          <w:sz w:val="20"/>
          <w:szCs w:val="20"/>
        </w:rPr>
        <w:t>.3</w:t>
      </w:r>
      <w:r>
        <w:rPr>
          <w:rFonts w:ascii="Arial" w:hAnsi="Arial" w:cs="Arial"/>
          <w:b/>
          <w:sz w:val="20"/>
          <w:szCs w:val="20"/>
        </w:rPr>
        <w:tab/>
        <w:t>Great Budds</w:t>
      </w:r>
      <w:r w:rsidR="006371B2">
        <w:rPr>
          <w:rFonts w:ascii="Arial" w:hAnsi="Arial" w:cs="Arial"/>
          <w:b/>
          <w:sz w:val="20"/>
          <w:szCs w:val="20"/>
        </w:rPr>
        <w:t xml:space="preserve"> – </w:t>
      </w:r>
      <w:r w:rsidR="006371B2" w:rsidRPr="0065733B">
        <w:rPr>
          <w:rFonts w:ascii="Arial" w:hAnsi="Arial" w:cs="Arial"/>
          <w:sz w:val="20"/>
          <w:szCs w:val="20"/>
        </w:rPr>
        <w:t xml:space="preserve">It was noted that Shipbourne Parish Council were unhappy with the decision for Great Budds and </w:t>
      </w:r>
      <w:r w:rsidR="0065733B">
        <w:rPr>
          <w:rFonts w:ascii="Arial" w:hAnsi="Arial" w:cs="Arial"/>
          <w:sz w:val="20"/>
          <w:szCs w:val="20"/>
        </w:rPr>
        <w:t>have received legal advice that there would be a strong case for a Judicial Review. T</w:t>
      </w:r>
      <w:r w:rsidR="006371B2" w:rsidRPr="0065733B">
        <w:rPr>
          <w:rFonts w:ascii="Arial" w:hAnsi="Arial" w:cs="Arial"/>
          <w:sz w:val="20"/>
          <w:szCs w:val="20"/>
        </w:rPr>
        <w:t xml:space="preserve">here was a discussion about the </w:t>
      </w:r>
      <w:r w:rsidR="0065733B">
        <w:rPr>
          <w:rFonts w:ascii="Arial" w:hAnsi="Arial" w:cs="Arial"/>
          <w:sz w:val="20"/>
          <w:szCs w:val="20"/>
        </w:rPr>
        <w:t>implications</w:t>
      </w:r>
      <w:r w:rsidR="006371B2" w:rsidRPr="0065733B">
        <w:rPr>
          <w:rFonts w:ascii="Arial" w:hAnsi="Arial" w:cs="Arial"/>
          <w:sz w:val="20"/>
          <w:szCs w:val="20"/>
        </w:rPr>
        <w:t xml:space="preserve"> of </w:t>
      </w:r>
      <w:r w:rsidR="0065733B">
        <w:rPr>
          <w:rFonts w:ascii="Arial" w:hAnsi="Arial" w:cs="Arial"/>
          <w:sz w:val="20"/>
          <w:szCs w:val="20"/>
        </w:rPr>
        <w:t xml:space="preserve">having a </w:t>
      </w:r>
      <w:r w:rsidR="006371B2" w:rsidRPr="0065733B">
        <w:rPr>
          <w:rFonts w:ascii="Arial" w:hAnsi="Arial" w:cs="Arial"/>
          <w:sz w:val="20"/>
          <w:szCs w:val="20"/>
        </w:rPr>
        <w:t xml:space="preserve"> Judicial Review. Cllr Tyler reported that a J</w:t>
      </w:r>
      <w:r w:rsidR="00151582">
        <w:rPr>
          <w:rFonts w:ascii="Arial" w:hAnsi="Arial" w:cs="Arial"/>
          <w:sz w:val="20"/>
          <w:szCs w:val="20"/>
        </w:rPr>
        <w:t>udicial Review can be expensive</w:t>
      </w:r>
      <w:r w:rsidR="0065733B">
        <w:rPr>
          <w:rFonts w:ascii="Arial" w:hAnsi="Arial" w:cs="Arial"/>
          <w:sz w:val="20"/>
          <w:szCs w:val="20"/>
        </w:rPr>
        <w:t xml:space="preserve">, around £30k </w:t>
      </w:r>
      <w:r w:rsidR="00151582">
        <w:rPr>
          <w:rFonts w:ascii="Arial" w:hAnsi="Arial" w:cs="Arial"/>
          <w:sz w:val="20"/>
          <w:szCs w:val="20"/>
        </w:rPr>
        <w:t>a</w:t>
      </w:r>
      <w:r w:rsidR="006371B2" w:rsidRPr="0065733B">
        <w:rPr>
          <w:rFonts w:ascii="Arial" w:hAnsi="Arial" w:cs="Arial"/>
          <w:sz w:val="20"/>
          <w:szCs w:val="20"/>
        </w:rPr>
        <w:t xml:space="preserve">nd if successful the decision may not </w:t>
      </w:r>
      <w:r w:rsidR="0065733B">
        <w:rPr>
          <w:rFonts w:ascii="Arial" w:hAnsi="Arial" w:cs="Arial"/>
          <w:sz w:val="20"/>
          <w:szCs w:val="20"/>
        </w:rPr>
        <w:t xml:space="preserve">be </w:t>
      </w:r>
      <w:r w:rsidR="006371B2" w:rsidRPr="0065733B">
        <w:rPr>
          <w:rFonts w:ascii="Arial" w:hAnsi="Arial" w:cs="Arial"/>
          <w:sz w:val="20"/>
          <w:szCs w:val="20"/>
        </w:rPr>
        <w:t>overturn</w:t>
      </w:r>
      <w:r w:rsidR="0065733B">
        <w:rPr>
          <w:rFonts w:ascii="Arial" w:hAnsi="Arial" w:cs="Arial"/>
          <w:sz w:val="20"/>
          <w:szCs w:val="20"/>
        </w:rPr>
        <w:t xml:space="preserve">ed, </w:t>
      </w:r>
      <w:r w:rsidR="006371B2" w:rsidRPr="0065733B">
        <w:rPr>
          <w:rFonts w:ascii="Arial" w:hAnsi="Arial" w:cs="Arial"/>
          <w:sz w:val="20"/>
          <w:szCs w:val="20"/>
        </w:rPr>
        <w:t>it just means that th</w:t>
      </w:r>
      <w:r w:rsidR="0065733B" w:rsidRPr="0065733B">
        <w:rPr>
          <w:rFonts w:ascii="Arial" w:hAnsi="Arial" w:cs="Arial"/>
          <w:sz w:val="20"/>
          <w:szCs w:val="20"/>
        </w:rPr>
        <w:t>e proce</w:t>
      </w:r>
      <w:r w:rsidR="0065733B">
        <w:rPr>
          <w:rFonts w:ascii="Arial" w:hAnsi="Arial" w:cs="Arial"/>
          <w:sz w:val="20"/>
          <w:szCs w:val="20"/>
        </w:rPr>
        <w:t>ss</w:t>
      </w:r>
      <w:r w:rsidR="0065733B" w:rsidRPr="0065733B">
        <w:rPr>
          <w:rFonts w:ascii="Arial" w:hAnsi="Arial" w:cs="Arial"/>
          <w:sz w:val="20"/>
          <w:szCs w:val="20"/>
        </w:rPr>
        <w:t xml:space="preserve"> gets re-opened</w:t>
      </w:r>
      <w:r w:rsidR="00151582">
        <w:rPr>
          <w:rFonts w:ascii="Arial" w:hAnsi="Arial" w:cs="Arial"/>
          <w:sz w:val="20"/>
          <w:szCs w:val="20"/>
        </w:rPr>
        <w:t xml:space="preserve"> and</w:t>
      </w:r>
      <w:r w:rsidR="0065733B" w:rsidRPr="0065733B">
        <w:rPr>
          <w:rFonts w:ascii="Arial" w:hAnsi="Arial" w:cs="Arial"/>
          <w:sz w:val="20"/>
          <w:szCs w:val="20"/>
        </w:rPr>
        <w:t xml:space="preserve"> sometimes the same decision is reached. There is a possibility of getting “</w:t>
      </w:r>
      <w:r w:rsidR="0065733B">
        <w:rPr>
          <w:rFonts w:ascii="Arial" w:hAnsi="Arial" w:cs="Arial"/>
          <w:sz w:val="20"/>
          <w:szCs w:val="20"/>
        </w:rPr>
        <w:t>p</w:t>
      </w:r>
      <w:r w:rsidR="0065733B" w:rsidRPr="0065733B">
        <w:rPr>
          <w:rFonts w:ascii="Arial" w:hAnsi="Arial" w:cs="Arial"/>
          <w:sz w:val="20"/>
          <w:szCs w:val="20"/>
        </w:rPr>
        <w:t>rotected status” but a Parishioner of limited wealth would need to instigate the process.</w:t>
      </w:r>
      <w:r w:rsidR="0065733B">
        <w:rPr>
          <w:rFonts w:ascii="Arial" w:hAnsi="Arial" w:cs="Arial"/>
          <w:sz w:val="20"/>
          <w:szCs w:val="20"/>
        </w:rPr>
        <w:t xml:space="preserve"> There is a time</w:t>
      </w:r>
      <w:r w:rsidR="00151582">
        <w:rPr>
          <w:rFonts w:ascii="Arial" w:hAnsi="Arial" w:cs="Arial"/>
          <w:sz w:val="20"/>
          <w:szCs w:val="20"/>
        </w:rPr>
        <w:t xml:space="preserve"> </w:t>
      </w:r>
      <w:r w:rsidR="0065733B">
        <w:rPr>
          <w:rFonts w:ascii="Arial" w:hAnsi="Arial" w:cs="Arial"/>
          <w:sz w:val="20"/>
          <w:szCs w:val="20"/>
        </w:rPr>
        <w:t xml:space="preserve">frame in which </w:t>
      </w:r>
      <w:r w:rsidR="00151582">
        <w:rPr>
          <w:rFonts w:ascii="Arial" w:hAnsi="Arial" w:cs="Arial"/>
          <w:sz w:val="20"/>
          <w:szCs w:val="20"/>
        </w:rPr>
        <w:t>to apply for a Judicial Review</w:t>
      </w:r>
      <w:r w:rsidR="0065733B">
        <w:rPr>
          <w:rFonts w:ascii="Arial" w:hAnsi="Arial" w:cs="Arial"/>
          <w:sz w:val="20"/>
          <w:szCs w:val="20"/>
        </w:rPr>
        <w:t xml:space="preserve"> and we only have 2 weeks left.</w:t>
      </w:r>
    </w:p>
    <w:p w14:paraId="15C273C5" w14:textId="23F288F2" w:rsidR="00742106" w:rsidRPr="0065733B" w:rsidRDefault="0065733B" w:rsidP="00A97E7C">
      <w:pPr>
        <w:pStyle w:val="NoSpacing"/>
        <w:ind w:left="709" w:hanging="425"/>
        <w:rPr>
          <w:rFonts w:ascii="Arial" w:hAnsi="Arial" w:cs="Arial"/>
          <w:sz w:val="20"/>
          <w:szCs w:val="20"/>
        </w:rPr>
      </w:pPr>
      <w:r w:rsidRPr="0065733B">
        <w:rPr>
          <w:rFonts w:ascii="Arial" w:hAnsi="Arial" w:cs="Arial"/>
          <w:sz w:val="20"/>
          <w:szCs w:val="20"/>
        </w:rPr>
        <w:t xml:space="preserve"> </w:t>
      </w:r>
      <w:r>
        <w:rPr>
          <w:rFonts w:ascii="Arial" w:hAnsi="Arial" w:cs="Arial"/>
          <w:sz w:val="20"/>
          <w:szCs w:val="20"/>
        </w:rPr>
        <w:t xml:space="preserve">      </w:t>
      </w:r>
      <w:r w:rsidRPr="0065733B">
        <w:rPr>
          <w:rFonts w:ascii="Arial" w:hAnsi="Arial" w:cs="Arial"/>
          <w:sz w:val="20"/>
          <w:szCs w:val="20"/>
        </w:rPr>
        <w:t xml:space="preserve"> In the light of th</w:t>
      </w:r>
      <w:r w:rsidR="00151582">
        <w:rPr>
          <w:rFonts w:ascii="Arial" w:hAnsi="Arial" w:cs="Arial"/>
          <w:sz w:val="20"/>
          <w:szCs w:val="20"/>
        </w:rPr>
        <w:t>e above,</w:t>
      </w:r>
      <w:r w:rsidRPr="0065733B">
        <w:rPr>
          <w:rFonts w:ascii="Arial" w:hAnsi="Arial" w:cs="Arial"/>
          <w:sz w:val="20"/>
          <w:szCs w:val="20"/>
        </w:rPr>
        <w:t xml:space="preserve"> it was decided that a Ju</w:t>
      </w:r>
      <w:r>
        <w:rPr>
          <w:rFonts w:ascii="Arial" w:hAnsi="Arial" w:cs="Arial"/>
          <w:sz w:val="20"/>
          <w:szCs w:val="20"/>
        </w:rPr>
        <w:t>d</w:t>
      </w:r>
      <w:r w:rsidRPr="0065733B">
        <w:rPr>
          <w:rFonts w:ascii="Arial" w:hAnsi="Arial" w:cs="Arial"/>
          <w:sz w:val="20"/>
          <w:szCs w:val="20"/>
        </w:rPr>
        <w:t>icial Rev</w:t>
      </w:r>
      <w:r>
        <w:rPr>
          <w:rFonts w:ascii="Arial" w:hAnsi="Arial" w:cs="Arial"/>
          <w:sz w:val="20"/>
          <w:szCs w:val="20"/>
        </w:rPr>
        <w:t>i</w:t>
      </w:r>
      <w:r w:rsidRPr="0065733B">
        <w:rPr>
          <w:rFonts w:ascii="Arial" w:hAnsi="Arial" w:cs="Arial"/>
          <w:sz w:val="20"/>
          <w:szCs w:val="20"/>
        </w:rPr>
        <w:t xml:space="preserve">ew may not be the best approach but that we would </w:t>
      </w:r>
      <w:r>
        <w:rPr>
          <w:rFonts w:ascii="Arial" w:hAnsi="Arial" w:cs="Arial"/>
          <w:sz w:val="20"/>
          <w:szCs w:val="20"/>
        </w:rPr>
        <w:t>put TMBC on notice that we are unhappy with the decision and don’t th</w:t>
      </w:r>
      <w:r w:rsidR="00151582">
        <w:rPr>
          <w:rFonts w:ascii="Arial" w:hAnsi="Arial" w:cs="Arial"/>
          <w:sz w:val="20"/>
          <w:szCs w:val="20"/>
        </w:rPr>
        <w:t>i</w:t>
      </w:r>
      <w:r>
        <w:rPr>
          <w:rFonts w:ascii="Arial" w:hAnsi="Arial" w:cs="Arial"/>
          <w:sz w:val="20"/>
          <w:szCs w:val="20"/>
        </w:rPr>
        <w:t>nk that planners are dealing with applications properly</w:t>
      </w:r>
      <w:r w:rsidR="00151582">
        <w:rPr>
          <w:rFonts w:ascii="Arial" w:hAnsi="Arial" w:cs="Arial"/>
          <w:sz w:val="20"/>
          <w:szCs w:val="20"/>
        </w:rPr>
        <w:t xml:space="preserve">; </w:t>
      </w:r>
      <w:r>
        <w:rPr>
          <w:rFonts w:ascii="Arial" w:hAnsi="Arial" w:cs="Arial"/>
          <w:sz w:val="20"/>
          <w:szCs w:val="20"/>
        </w:rPr>
        <w:t xml:space="preserve"> we don’t feel that Parish Councils comments are </w:t>
      </w:r>
      <w:r w:rsidR="00742106">
        <w:rPr>
          <w:rFonts w:ascii="Arial" w:hAnsi="Arial" w:cs="Arial"/>
          <w:sz w:val="20"/>
          <w:szCs w:val="20"/>
        </w:rPr>
        <w:t>taken seriously. It was also suggested that we</w:t>
      </w:r>
      <w:r>
        <w:rPr>
          <w:rFonts w:ascii="Arial" w:hAnsi="Arial" w:cs="Arial"/>
          <w:sz w:val="20"/>
          <w:szCs w:val="20"/>
        </w:rPr>
        <w:t xml:space="preserve"> </w:t>
      </w:r>
      <w:r w:rsidRPr="0065733B">
        <w:rPr>
          <w:rFonts w:ascii="Arial" w:hAnsi="Arial" w:cs="Arial"/>
          <w:sz w:val="20"/>
          <w:szCs w:val="20"/>
        </w:rPr>
        <w:t xml:space="preserve">approach KALC </w:t>
      </w:r>
      <w:r w:rsidR="00742106">
        <w:rPr>
          <w:rFonts w:ascii="Arial" w:hAnsi="Arial" w:cs="Arial"/>
          <w:sz w:val="20"/>
          <w:szCs w:val="20"/>
        </w:rPr>
        <w:t>to get some advice, for example on running workshop</w:t>
      </w:r>
      <w:r w:rsidR="00151582">
        <w:rPr>
          <w:rFonts w:ascii="Arial" w:hAnsi="Arial" w:cs="Arial"/>
          <w:sz w:val="20"/>
          <w:szCs w:val="20"/>
        </w:rPr>
        <w:t>s</w:t>
      </w:r>
      <w:r w:rsidR="00742106">
        <w:rPr>
          <w:rFonts w:ascii="Arial" w:hAnsi="Arial" w:cs="Arial"/>
          <w:sz w:val="20"/>
          <w:szCs w:val="20"/>
        </w:rPr>
        <w:t xml:space="preserve"> on the NPPF and protecting heritage and better informing Parish Councillors.</w:t>
      </w:r>
    </w:p>
    <w:p w14:paraId="5FE00450" w14:textId="77777777" w:rsidR="00D970DA" w:rsidRPr="00816C1F" w:rsidRDefault="00816C1F" w:rsidP="00816C1F">
      <w:pPr>
        <w:pStyle w:val="NoSpacing"/>
        <w:ind w:left="709" w:hanging="709"/>
        <w:rPr>
          <w:rFonts w:ascii="Arial" w:hAnsi="Arial" w:cs="Arial"/>
          <w:sz w:val="20"/>
          <w:szCs w:val="20"/>
        </w:rPr>
      </w:pPr>
      <w:r>
        <w:rPr>
          <w:rFonts w:ascii="Arial" w:hAnsi="Arial" w:cs="Arial"/>
          <w:b/>
          <w:sz w:val="20"/>
          <w:szCs w:val="20"/>
        </w:rPr>
        <w:t xml:space="preserve"> </w:t>
      </w:r>
      <w:r>
        <w:rPr>
          <w:rFonts w:ascii="Arial" w:hAnsi="Arial" w:cs="Arial"/>
          <w:b/>
          <w:sz w:val="20"/>
          <w:szCs w:val="20"/>
        </w:rPr>
        <w:tab/>
      </w:r>
      <w:r w:rsidR="008A0B28">
        <w:rPr>
          <w:rFonts w:ascii="Arial" w:hAnsi="Arial" w:cs="Arial"/>
          <w:b/>
          <w:sz w:val="20"/>
          <w:szCs w:val="20"/>
        </w:rPr>
        <w:t>12</w:t>
      </w:r>
      <w:r w:rsidR="00D970DA">
        <w:rPr>
          <w:rFonts w:ascii="Arial" w:hAnsi="Arial" w:cs="Arial"/>
          <w:b/>
          <w:sz w:val="20"/>
          <w:szCs w:val="20"/>
        </w:rPr>
        <w:t>.4</w:t>
      </w:r>
      <w:r w:rsidR="00D970DA">
        <w:rPr>
          <w:rFonts w:ascii="Arial" w:hAnsi="Arial" w:cs="Arial"/>
          <w:b/>
          <w:sz w:val="20"/>
          <w:szCs w:val="20"/>
        </w:rPr>
        <w:tab/>
        <w:t>Local Plan</w:t>
      </w:r>
      <w:r>
        <w:rPr>
          <w:rFonts w:ascii="Arial" w:hAnsi="Arial" w:cs="Arial"/>
          <w:b/>
          <w:sz w:val="20"/>
          <w:szCs w:val="20"/>
        </w:rPr>
        <w:t xml:space="preserve"> – </w:t>
      </w:r>
      <w:r w:rsidRPr="00816C1F">
        <w:rPr>
          <w:rFonts w:ascii="Arial" w:hAnsi="Arial" w:cs="Arial"/>
          <w:sz w:val="20"/>
          <w:szCs w:val="20"/>
        </w:rPr>
        <w:t xml:space="preserve">The Clerk had received the Parish Alliance submission and was asked to circulate it. </w:t>
      </w:r>
      <w:r>
        <w:rPr>
          <w:rFonts w:ascii="Arial" w:hAnsi="Arial" w:cs="Arial"/>
          <w:sz w:val="20"/>
          <w:szCs w:val="20"/>
        </w:rPr>
        <w:t xml:space="preserve">The </w:t>
      </w:r>
      <w:r w:rsidR="00151582">
        <w:rPr>
          <w:rFonts w:ascii="Arial" w:hAnsi="Arial" w:cs="Arial"/>
          <w:sz w:val="20"/>
          <w:szCs w:val="20"/>
        </w:rPr>
        <w:t>ne</w:t>
      </w:r>
      <w:r>
        <w:rPr>
          <w:rFonts w:ascii="Arial" w:hAnsi="Arial" w:cs="Arial"/>
          <w:sz w:val="20"/>
          <w:szCs w:val="20"/>
        </w:rPr>
        <w:t>xt stage is for the Inspector to look at the Plan and all the evidence. If there is found to be no problem with the Duty to Co-operate then the Inspector will set an examination date. He will look at all of the evidence and responses and decide on “matters for discussion”</w:t>
      </w:r>
      <w:r w:rsidR="00151582">
        <w:rPr>
          <w:rFonts w:ascii="Arial" w:hAnsi="Arial" w:cs="Arial"/>
          <w:sz w:val="20"/>
          <w:szCs w:val="20"/>
        </w:rPr>
        <w:t>. W</w:t>
      </w:r>
      <w:r>
        <w:rPr>
          <w:rFonts w:ascii="Arial" w:hAnsi="Arial" w:cs="Arial"/>
          <w:sz w:val="20"/>
          <w:szCs w:val="20"/>
        </w:rPr>
        <w:t>ithin those matters he will raise questions and call on those who raised th</w:t>
      </w:r>
      <w:r w:rsidR="00151582">
        <w:rPr>
          <w:rFonts w:ascii="Arial" w:hAnsi="Arial" w:cs="Arial"/>
          <w:sz w:val="20"/>
          <w:szCs w:val="20"/>
        </w:rPr>
        <w:t>em</w:t>
      </w:r>
      <w:r>
        <w:rPr>
          <w:rFonts w:ascii="Arial" w:hAnsi="Arial" w:cs="Arial"/>
          <w:sz w:val="20"/>
          <w:szCs w:val="20"/>
        </w:rPr>
        <w:t xml:space="preserve"> to give evidence. The examination is likely to be in the summer</w:t>
      </w:r>
      <w:r w:rsidR="008B09E4">
        <w:rPr>
          <w:rFonts w:ascii="Arial" w:hAnsi="Arial" w:cs="Arial"/>
          <w:sz w:val="20"/>
          <w:szCs w:val="20"/>
        </w:rPr>
        <w:t xml:space="preserve">. </w:t>
      </w:r>
      <w:r w:rsidR="00151582">
        <w:rPr>
          <w:rFonts w:ascii="Arial" w:hAnsi="Arial" w:cs="Arial"/>
          <w:sz w:val="20"/>
          <w:szCs w:val="20"/>
        </w:rPr>
        <w:t>The P</w:t>
      </w:r>
      <w:r>
        <w:rPr>
          <w:rFonts w:ascii="Arial" w:hAnsi="Arial" w:cs="Arial"/>
          <w:sz w:val="20"/>
          <w:szCs w:val="20"/>
        </w:rPr>
        <w:t>lan i</w:t>
      </w:r>
      <w:r w:rsidR="00151582">
        <w:rPr>
          <w:rFonts w:ascii="Arial" w:hAnsi="Arial" w:cs="Arial"/>
          <w:sz w:val="20"/>
          <w:szCs w:val="20"/>
        </w:rPr>
        <w:t>s due to be submitted to the Inspe</w:t>
      </w:r>
      <w:r>
        <w:rPr>
          <w:rFonts w:ascii="Arial" w:hAnsi="Arial" w:cs="Arial"/>
          <w:sz w:val="20"/>
          <w:szCs w:val="20"/>
        </w:rPr>
        <w:t>ctor on 24</w:t>
      </w:r>
      <w:r w:rsidRPr="00816C1F">
        <w:rPr>
          <w:rFonts w:ascii="Arial" w:hAnsi="Arial" w:cs="Arial"/>
          <w:sz w:val="20"/>
          <w:szCs w:val="20"/>
          <w:vertAlign w:val="superscript"/>
        </w:rPr>
        <w:t>th</w:t>
      </w:r>
      <w:r>
        <w:rPr>
          <w:rFonts w:ascii="Arial" w:hAnsi="Arial" w:cs="Arial"/>
          <w:sz w:val="20"/>
          <w:szCs w:val="20"/>
        </w:rPr>
        <w:t xml:space="preserve"> J</w:t>
      </w:r>
      <w:r w:rsidR="008B09E4">
        <w:rPr>
          <w:rFonts w:ascii="Arial" w:hAnsi="Arial" w:cs="Arial"/>
          <w:sz w:val="20"/>
          <w:szCs w:val="20"/>
        </w:rPr>
        <w:t>anuary, check on the TMBC websi</w:t>
      </w:r>
      <w:r>
        <w:rPr>
          <w:rFonts w:ascii="Arial" w:hAnsi="Arial" w:cs="Arial"/>
          <w:sz w:val="20"/>
          <w:szCs w:val="20"/>
        </w:rPr>
        <w:t>te for furt</w:t>
      </w:r>
      <w:r w:rsidR="00151582">
        <w:rPr>
          <w:rFonts w:ascii="Arial" w:hAnsi="Arial" w:cs="Arial"/>
          <w:sz w:val="20"/>
          <w:szCs w:val="20"/>
        </w:rPr>
        <w:t>her</w:t>
      </w:r>
      <w:r>
        <w:rPr>
          <w:rFonts w:ascii="Arial" w:hAnsi="Arial" w:cs="Arial"/>
          <w:sz w:val="20"/>
          <w:szCs w:val="20"/>
        </w:rPr>
        <w:t xml:space="preserve"> details.</w:t>
      </w:r>
    </w:p>
    <w:p w14:paraId="3012504C" w14:textId="77777777" w:rsidR="00BD23BD" w:rsidRPr="00816C1F" w:rsidRDefault="00BD23BD" w:rsidP="00816C1F">
      <w:pPr>
        <w:pStyle w:val="NoSpacing"/>
        <w:ind w:left="709" w:hanging="425"/>
        <w:rPr>
          <w:rFonts w:ascii="Arial" w:hAnsi="Arial" w:cs="Arial"/>
          <w:sz w:val="20"/>
          <w:szCs w:val="20"/>
        </w:rPr>
      </w:pPr>
      <w:r w:rsidRPr="00653C69">
        <w:rPr>
          <w:rFonts w:ascii="Arial" w:hAnsi="Arial" w:cs="Arial"/>
          <w:b/>
          <w:sz w:val="20"/>
          <w:szCs w:val="20"/>
        </w:rPr>
        <w:t>1</w:t>
      </w:r>
      <w:r w:rsidR="008A0B28">
        <w:rPr>
          <w:rFonts w:ascii="Arial" w:hAnsi="Arial" w:cs="Arial"/>
          <w:b/>
          <w:sz w:val="20"/>
          <w:szCs w:val="20"/>
        </w:rPr>
        <w:t>3</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816C1F">
        <w:rPr>
          <w:rFonts w:ascii="Arial" w:hAnsi="Arial" w:cs="Arial"/>
          <w:b/>
          <w:snapToGrid w:val="0"/>
          <w:sz w:val="20"/>
          <w:szCs w:val="20"/>
          <w:lang w:val="en-US"/>
        </w:rPr>
        <w:t xml:space="preserve"> – </w:t>
      </w:r>
      <w:r w:rsidR="00816C1F" w:rsidRPr="00816C1F">
        <w:rPr>
          <w:rFonts w:ascii="Arial" w:hAnsi="Arial" w:cs="Arial"/>
          <w:snapToGrid w:val="0"/>
          <w:sz w:val="20"/>
          <w:szCs w:val="20"/>
          <w:lang w:val="en-US"/>
        </w:rPr>
        <w:t>The Consultations and election infor</w:t>
      </w:r>
      <w:r w:rsidR="00816C1F">
        <w:rPr>
          <w:rFonts w:ascii="Arial" w:hAnsi="Arial" w:cs="Arial"/>
          <w:snapToGrid w:val="0"/>
          <w:sz w:val="20"/>
          <w:szCs w:val="20"/>
          <w:lang w:val="en-US"/>
        </w:rPr>
        <w:t xml:space="preserve">mation </w:t>
      </w:r>
      <w:r w:rsidR="00816C1F" w:rsidRPr="00816C1F">
        <w:rPr>
          <w:rFonts w:ascii="Arial" w:hAnsi="Arial" w:cs="Arial"/>
          <w:snapToGrid w:val="0"/>
          <w:sz w:val="20"/>
          <w:szCs w:val="20"/>
          <w:lang w:val="en-US"/>
        </w:rPr>
        <w:t xml:space="preserve"> </w:t>
      </w:r>
      <w:r w:rsidR="00816C1F">
        <w:rPr>
          <w:rFonts w:ascii="Arial" w:hAnsi="Arial" w:cs="Arial"/>
          <w:snapToGrid w:val="0"/>
          <w:sz w:val="20"/>
          <w:szCs w:val="20"/>
          <w:lang w:val="en-US"/>
        </w:rPr>
        <w:t xml:space="preserve">should be </w:t>
      </w:r>
      <w:r w:rsidR="00816C1F" w:rsidRPr="00816C1F">
        <w:rPr>
          <w:rFonts w:ascii="Arial" w:hAnsi="Arial" w:cs="Arial"/>
          <w:snapToGrid w:val="0"/>
          <w:sz w:val="20"/>
          <w:szCs w:val="20"/>
          <w:lang w:val="en-US"/>
        </w:rPr>
        <w:t>included.</w:t>
      </w:r>
    </w:p>
    <w:p w14:paraId="499F4847" w14:textId="77777777" w:rsidR="00BD23BD" w:rsidRPr="00285F4D" w:rsidRDefault="00C4141F" w:rsidP="008A0B28">
      <w:pPr>
        <w:pStyle w:val="NoSpacing"/>
        <w:numPr>
          <w:ilvl w:val="0"/>
          <w:numId w:val="8"/>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B20840">
        <w:rPr>
          <w:rFonts w:ascii="Arial" w:hAnsi="Arial" w:cs="Arial"/>
          <w:sz w:val="20"/>
          <w:szCs w:val="20"/>
        </w:rPr>
        <w:t>14 January 2019</w:t>
      </w:r>
      <w:r w:rsidR="00816C1F">
        <w:rPr>
          <w:rFonts w:ascii="Arial" w:hAnsi="Arial" w:cs="Arial"/>
          <w:sz w:val="20"/>
          <w:szCs w:val="20"/>
        </w:rPr>
        <w:t>.</w:t>
      </w:r>
    </w:p>
    <w:p w14:paraId="7EA4AF5F" w14:textId="77777777" w:rsidR="00285F4D" w:rsidRPr="009919F9" w:rsidRDefault="00285F4D" w:rsidP="00285F4D">
      <w:pPr>
        <w:pStyle w:val="NoSpacing"/>
        <w:ind w:left="645"/>
        <w:rPr>
          <w:rFonts w:ascii="Arial" w:hAnsi="Arial" w:cs="Arial"/>
          <w:b/>
          <w:sz w:val="20"/>
          <w:szCs w:val="20"/>
        </w:rPr>
      </w:pPr>
    </w:p>
    <w:p w14:paraId="0EE8B8B7" w14:textId="77777777" w:rsidR="00D836EA" w:rsidRPr="00816C1F" w:rsidRDefault="00816C1F">
      <w:pPr>
        <w:rPr>
          <w:sz w:val="20"/>
        </w:rPr>
      </w:pPr>
      <w:r w:rsidRPr="00816C1F">
        <w:rPr>
          <w:rFonts w:cs="Arial"/>
          <w:sz w:val="20"/>
        </w:rPr>
        <w:t>The meeting closed at 9.50pm</w:t>
      </w:r>
    </w:p>
    <w:sectPr w:rsidR="00D836EA" w:rsidRPr="00816C1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F372" w14:textId="77777777" w:rsidR="00690A0E" w:rsidRDefault="00690A0E" w:rsidP="00EF1585">
      <w:r>
        <w:separator/>
      </w:r>
    </w:p>
  </w:endnote>
  <w:endnote w:type="continuationSeparator" w:id="0">
    <w:p w14:paraId="31A9D74D" w14:textId="77777777" w:rsidR="00690A0E" w:rsidRDefault="00690A0E" w:rsidP="00EF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8093" w14:textId="67B9F1B9" w:rsidR="002262D1" w:rsidRDefault="002262D1">
    <w:pPr>
      <w:pStyle w:val="Footer"/>
    </w:pPr>
    <w:r>
      <w:t>Signed…………………………………Dated…………….</w:t>
    </w:r>
  </w:p>
  <w:p w14:paraId="00371B11" w14:textId="77777777" w:rsidR="00EF1585" w:rsidRDefault="00EF1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245F4" w14:textId="77777777" w:rsidR="00690A0E" w:rsidRDefault="00690A0E" w:rsidP="00EF1585">
      <w:r>
        <w:separator/>
      </w:r>
    </w:p>
  </w:footnote>
  <w:footnote w:type="continuationSeparator" w:id="0">
    <w:p w14:paraId="27FCAA1D" w14:textId="77777777" w:rsidR="00690A0E" w:rsidRDefault="00690A0E" w:rsidP="00EF1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AC91" w14:textId="08070B23" w:rsidR="00EF1585" w:rsidRDefault="00690A0E">
    <w:pPr>
      <w:pStyle w:val="Header"/>
      <w:jc w:val="right"/>
    </w:pPr>
    <w:sdt>
      <w:sdtPr>
        <w:id w:val="1957979864"/>
        <w:docPartObj>
          <w:docPartGallery w:val="Page Numbers (Top of Page)"/>
          <w:docPartUnique/>
        </w:docPartObj>
      </w:sdtPr>
      <w:sdtEndPr>
        <w:rPr>
          <w:noProof/>
        </w:rPr>
      </w:sdtEndPr>
      <w:sdtContent>
        <w:r w:rsidR="00EF1585">
          <w:fldChar w:fldCharType="begin"/>
        </w:r>
        <w:r w:rsidR="00EF1585">
          <w:instrText xml:space="preserve"> PAGE   \* MERGEFORMAT </w:instrText>
        </w:r>
        <w:r w:rsidR="00EF1585">
          <w:fldChar w:fldCharType="separate"/>
        </w:r>
        <w:r w:rsidR="000401B5">
          <w:rPr>
            <w:noProof/>
          </w:rPr>
          <w:t>2</w:t>
        </w:r>
        <w:r w:rsidR="00EF1585">
          <w:rPr>
            <w:noProof/>
          </w:rPr>
          <w:fldChar w:fldCharType="end"/>
        </w:r>
      </w:sdtContent>
    </w:sdt>
  </w:p>
  <w:p w14:paraId="6E510C2B" w14:textId="77777777" w:rsidR="00EF1585" w:rsidRDefault="00EF1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3F0E3EC5"/>
    <w:multiLevelType w:val="hybridMultilevel"/>
    <w:tmpl w:val="19B20338"/>
    <w:lvl w:ilvl="0" w:tplc="46E673F0">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0D14398"/>
    <w:multiLevelType w:val="hybridMultilevel"/>
    <w:tmpl w:val="20AE3262"/>
    <w:lvl w:ilvl="0" w:tplc="F76453AA">
      <w:start w:val="1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329A8"/>
    <w:rsid w:val="00034FBE"/>
    <w:rsid w:val="000401B5"/>
    <w:rsid w:val="00041B22"/>
    <w:rsid w:val="0005185D"/>
    <w:rsid w:val="000850A6"/>
    <w:rsid w:val="000B5377"/>
    <w:rsid w:val="000C3A8C"/>
    <w:rsid w:val="000C52C8"/>
    <w:rsid w:val="000D5378"/>
    <w:rsid w:val="00106732"/>
    <w:rsid w:val="00120B80"/>
    <w:rsid w:val="00140D71"/>
    <w:rsid w:val="00151582"/>
    <w:rsid w:val="00174427"/>
    <w:rsid w:val="00176D29"/>
    <w:rsid w:val="00190880"/>
    <w:rsid w:val="00197520"/>
    <w:rsid w:val="001A4C9C"/>
    <w:rsid w:val="001E32AD"/>
    <w:rsid w:val="001F0F9E"/>
    <w:rsid w:val="00203B4B"/>
    <w:rsid w:val="00211EDB"/>
    <w:rsid w:val="002262D1"/>
    <w:rsid w:val="00241ABC"/>
    <w:rsid w:val="00254ABE"/>
    <w:rsid w:val="00285F4D"/>
    <w:rsid w:val="002955AC"/>
    <w:rsid w:val="002C1359"/>
    <w:rsid w:val="002F3233"/>
    <w:rsid w:val="00306AE5"/>
    <w:rsid w:val="0032037F"/>
    <w:rsid w:val="003454D9"/>
    <w:rsid w:val="003601CD"/>
    <w:rsid w:val="00373233"/>
    <w:rsid w:val="00396429"/>
    <w:rsid w:val="003A7EEA"/>
    <w:rsid w:val="003E4E02"/>
    <w:rsid w:val="003E7447"/>
    <w:rsid w:val="003F42C4"/>
    <w:rsid w:val="004138EF"/>
    <w:rsid w:val="00416C1D"/>
    <w:rsid w:val="00420697"/>
    <w:rsid w:val="00424133"/>
    <w:rsid w:val="0043762A"/>
    <w:rsid w:val="004613B9"/>
    <w:rsid w:val="00481A91"/>
    <w:rsid w:val="00491616"/>
    <w:rsid w:val="00493F25"/>
    <w:rsid w:val="004A232C"/>
    <w:rsid w:val="004A44DC"/>
    <w:rsid w:val="004C4487"/>
    <w:rsid w:val="004D5A37"/>
    <w:rsid w:val="004E5BA0"/>
    <w:rsid w:val="004E5F18"/>
    <w:rsid w:val="004F5809"/>
    <w:rsid w:val="005500CE"/>
    <w:rsid w:val="00562727"/>
    <w:rsid w:val="005B4CCE"/>
    <w:rsid w:val="0061544A"/>
    <w:rsid w:val="00624C7D"/>
    <w:rsid w:val="006259CF"/>
    <w:rsid w:val="006371B2"/>
    <w:rsid w:val="0065733B"/>
    <w:rsid w:val="00657E33"/>
    <w:rsid w:val="0067177E"/>
    <w:rsid w:val="006728E4"/>
    <w:rsid w:val="00690A0E"/>
    <w:rsid w:val="006A0BE1"/>
    <w:rsid w:val="006E5BC9"/>
    <w:rsid w:val="006F32AA"/>
    <w:rsid w:val="00742106"/>
    <w:rsid w:val="007466E7"/>
    <w:rsid w:val="0076792B"/>
    <w:rsid w:val="00793C3B"/>
    <w:rsid w:val="007D67F4"/>
    <w:rsid w:val="00810855"/>
    <w:rsid w:val="00816C1F"/>
    <w:rsid w:val="00817788"/>
    <w:rsid w:val="0083373E"/>
    <w:rsid w:val="00834CE7"/>
    <w:rsid w:val="00851E3F"/>
    <w:rsid w:val="00863485"/>
    <w:rsid w:val="00882C69"/>
    <w:rsid w:val="0088712F"/>
    <w:rsid w:val="008A0B28"/>
    <w:rsid w:val="008B09E4"/>
    <w:rsid w:val="008C5DC9"/>
    <w:rsid w:val="008D3EE4"/>
    <w:rsid w:val="008D6496"/>
    <w:rsid w:val="008D6E53"/>
    <w:rsid w:val="008E38DE"/>
    <w:rsid w:val="0091360D"/>
    <w:rsid w:val="00931AB6"/>
    <w:rsid w:val="009664A2"/>
    <w:rsid w:val="009845DC"/>
    <w:rsid w:val="009A0B7B"/>
    <w:rsid w:val="009C64E3"/>
    <w:rsid w:val="009E1F6D"/>
    <w:rsid w:val="00A036F2"/>
    <w:rsid w:val="00A109AA"/>
    <w:rsid w:val="00A13751"/>
    <w:rsid w:val="00A20FB8"/>
    <w:rsid w:val="00A3405F"/>
    <w:rsid w:val="00A52582"/>
    <w:rsid w:val="00A83497"/>
    <w:rsid w:val="00A97E7C"/>
    <w:rsid w:val="00B07691"/>
    <w:rsid w:val="00B20840"/>
    <w:rsid w:val="00B51583"/>
    <w:rsid w:val="00B617DA"/>
    <w:rsid w:val="00B83B70"/>
    <w:rsid w:val="00B849DB"/>
    <w:rsid w:val="00BA6A2C"/>
    <w:rsid w:val="00BD23BD"/>
    <w:rsid w:val="00BE0F0F"/>
    <w:rsid w:val="00C03246"/>
    <w:rsid w:val="00C06263"/>
    <w:rsid w:val="00C15EE5"/>
    <w:rsid w:val="00C4141F"/>
    <w:rsid w:val="00C7524F"/>
    <w:rsid w:val="00C91FF7"/>
    <w:rsid w:val="00CC4258"/>
    <w:rsid w:val="00CD25CC"/>
    <w:rsid w:val="00D14E10"/>
    <w:rsid w:val="00D30522"/>
    <w:rsid w:val="00D412DF"/>
    <w:rsid w:val="00D921EE"/>
    <w:rsid w:val="00D970DA"/>
    <w:rsid w:val="00DA79CE"/>
    <w:rsid w:val="00DC5CA3"/>
    <w:rsid w:val="00DE36B7"/>
    <w:rsid w:val="00DE66E1"/>
    <w:rsid w:val="00E1220C"/>
    <w:rsid w:val="00E52EDA"/>
    <w:rsid w:val="00EB4941"/>
    <w:rsid w:val="00EC147B"/>
    <w:rsid w:val="00EC1F92"/>
    <w:rsid w:val="00EF1585"/>
    <w:rsid w:val="00F03734"/>
    <w:rsid w:val="00F33AF8"/>
    <w:rsid w:val="00FA15D5"/>
    <w:rsid w:val="00FB186A"/>
    <w:rsid w:val="00FC3B8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84D3"/>
  <w15:docId w15:val="{B60BE517-A9AE-4404-8033-6D342964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EF1585"/>
    <w:pPr>
      <w:tabs>
        <w:tab w:val="center" w:pos="4513"/>
        <w:tab w:val="right" w:pos="9026"/>
      </w:tabs>
    </w:pPr>
  </w:style>
  <w:style w:type="character" w:customStyle="1" w:styleId="HeaderChar">
    <w:name w:val="Header Char"/>
    <w:basedOn w:val="DefaultParagraphFont"/>
    <w:link w:val="Header"/>
    <w:uiPriority w:val="99"/>
    <w:rsid w:val="00EF1585"/>
    <w:rPr>
      <w:rFonts w:ascii="Arial" w:eastAsia="Times New Roman" w:hAnsi="Arial" w:cs="Times New Roman"/>
      <w:sz w:val="24"/>
      <w:szCs w:val="20"/>
    </w:rPr>
  </w:style>
  <w:style w:type="paragraph" w:styleId="Footer">
    <w:name w:val="footer"/>
    <w:basedOn w:val="Normal"/>
    <w:link w:val="FooterChar"/>
    <w:uiPriority w:val="99"/>
    <w:unhideWhenUsed/>
    <w:rsid w:val="00EF1585"/>
    <w:pPr>
      <w:tabs>
        <w:tab w:val="center" w:pos="4513"/>
        <w:tab w:val="right" w:pos="9026"/>
      </w:tabs>
    </w:pPr>
  </w:style>
  <w:style w:type="character" w:customStyle="1" w:styleId="FooterChar">
    <w:name w:val="Footer Char"/>
    <w:basedOn w:val="DefaultParagraphFont"/>
    <w:link w:val="Footer"/>
    <w:uiPriority w:val="99"/>
    <w:rsid w:val="00EF158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9A0B7B"/>
    <w:rPr>
      <w:sz w:val="16"/>
      <w:szCs w:val="16"/>
    </w:rPr>
  </w:style>
  <w:style w:type="paragraph" w:styleId="CommentText">
    <w:name w:val="annotation text"/>
    <w:basedOn w:val="Normal"/>
    <w:link w:val="CommentTextChar"/>
    <w:uiPriority w:val="99"/>
    <w:semiHidden/>
    <w:unhideWhenUsed/>
    <w:rsid w:val="009A0B7B"/>
    <w:rPr>
      <w:sz w:val="20"/>
    </w:rPr>
  </w:style>
  <w:style w:type="character" w:customStyle="1" w:styleId="CommentTextChar">
    <w:name w:val="Comment Text Char"/>
    <w:basedOn w:val="DefaultParagraphFont"/>
    <w:link w:val="CommentText"/>
    <w:uiPriority w:val="99"/>
    <w:semiHidden/>
    <w:rsid w:val="009A0B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A0B7B"/>
    <w:rPr>
      <w:b/>
      <w:bCs/>
    </w:rPr>
  </w:style>
  <w:style w:type="character" w:customStyle="1" w:styleId="CommentSubjectChar">
    <w:name w:val="Comment Subject Char"/>
    <w:basedOn w:val="CommentTextChar"/>
    <w:link w:val="CommentSubject"/>
    <w:uiPriority w:val="99"/>
    <w:semiHidden/>
    <w:rsid w:val="009A0B7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A0B7B"/>
    <w:rPr>
      <w:rFonts w:ascii="Tahoma" w:hAnsi="Tahoma" w:cs="Tahoma"/>
      <w:sz w:val="16"/>
      <w:szCs w:val="16"/>
    </w:rPr>
  </w:style>
  <w:style w:type="character" w:customStyle="1" w:styleId="BalloonTextChar">
    <w:name w:val="Balloon Text Char"/>
    <w:basedOn w:val="DefaultParagraphFont"/>
    <w:link w:val="BalloonText"/>
    <w:uiPriority w:val="99"/>
    <w:semiHidden/>
    <w:rsid w:val="009A0B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31685318">
      <w:bodyDiv w:val="1"/>
      <w:marLeft w:val="0"/>
      <w:marRight w:val="0"/>
      <w:marTop w:val="0"/>
      <w:marBottom w:val="0"/>
      <w:divBdr>
        <w:top w:val="none" w:sz="0" w:space="0" w:color="auto"/>
        <w:left w:val="none" w:sz="0" w:space="0" w:color="auto"/>
        <w:bottom w:val="none" w:sz="0" w:space="0" w:color="auto"/>
        <w:right w:val="none" w:sz="0" w:space="0" w:color="auto"/>
      </w:divBdr>
      <w:divsChild>
        <w:div w:id="1157647579">
          <w:marLeft w:val="0"/>
          <w:marRight w:val="0"/>
          <w:marTop w:val="0"/>
          <w:marBottom w:val="0"/>
          <w:divBdr>
            <w:top w:val="none" w:sz="0" w:space="0" w:color="auto"/>
            <w:left w:val="none" w:sz="0" w:space="0" w:color="auto"/>
            <w:bottom w:val="none" w:sz="0" w:space="0" w:color="auto"/>
            <w:right w:val="none" w:sz="0" w:space="0" w:color="auto"/>
          </w:divBdr>
        </w:div>
        <w:div w:id="224489490">
          <w:marLeft w:val="0"/>
          <w:marRight w:val="0"/>
          <w:marTop w:val="0"/>
          <w:marBottom w:val="0"/>
          <w:divBdr>
            <w:top w:val="none" w:sz="0" w:space="0" w:color="auto"/>
            <w:left w:val="none" w:sz="0" w:space="0" w:color="auto"/>
            <w:bottom w:val="none" w:sz="0" w:space="0" w:color="auto"/>
            <w:right w:val="none" w:sz="0" w:space="0" w:color="auto"/>
          </w:divBdr>
        </w:div>
        <w:div w:id="2076471443">
          <w:marLeft w:val="0"/>
          <w:marRight w:val="0"/>
          <w:marTop w:val="0"/>
          <w:marBottom w:val="0"/>
          <w:divBdr>
            <w:top w:val="none" w:sz="0" w:space="0" w:color="auto"/>
            <w:left w:val="none" w:sz="0" w:space="0" w:color="auto"/>
            <w:bottom w:val="none" w:sz="0" w:space="0" w:color="auto"/>
            <w:right w:val="none" w:sz="0" w:space="0" w:color="auto"/>
          </w:divBdr>
        </w:div>
        <w:div w:id="1910266023">
          <w:marLeft w:val="0"/>
          <w:marRight w:val="0"/>
          <w:marTop w:val="0"/>
          <w:marBottom w:val="0"/>
          <w:divBdr>
            <w:top w:val="none" w:sz="0" w:space="0" w:color="auto"/>
            <w:left w:val="none" w:sz="0" w:space="0" w:color="auto"/>
            <w:bottom w:val="none" w:sz="0" w:space="0" w:color="auto"/>
            <w:right w:val="none" w:sz="0" w:space="0" w:color="auto"/>
          </w:divBdr>
        </w:div>
        <w:div w:id="470561466">
          <w:marLeft w:val="0"/>
          <w:marRight w:val="0"/>
          <w:marTop w:val="0"/>
          <w:marBottom w:val="0"/>
          <w:divBdr>
            <w:top w:val="none" w:sz="0" w:space="0" w:color="auto"/>
            <w:left w:val="none" w:sz="0" w:space="0" w:color="auto"/>
            <w:bottom w:val="none" w:sz="0" w:space="0" w:color="auto"/>
            <w:right w:val="none" w:sz="0" w:space="0" w:color="auto"/>
          </w:divBdr>
        </w:div>
        <w:div w:id="299503894">
          <w:marLeft w:val="0"/>
          <w:marRight w:val="0"/>
          <w:marTop w:val="0"/>
          <w:marBottom w:val="0"/>
          <w:divBdr>
            <w:top w:val="none" w:sz="0" w:space="0" w:color="auto"/>
            <w:left w:val="none" w:sz="0" w:space="0" w:color="auto"/>
            <w:bottom w:val="none" w:sz="0" w:space="0" w:color="auto"/>
            <w:right w:val="none" w:sz="0" w:space="0" w:color="auto"/>
          </w:divBdr>
        </w:div>
        <w:div w:id="2115511259">
          <w:marLeft w:val="0"/>
          <w:marRight w:val="0"/>
          <w:marTop w:val="0"/>
          <w:marBottom w:val="0"/>
          <w:divBdr>
            <w:top w:val="none" w:sz="0" w:space="0" w:color="auto"/>
            <w:left w:val="none" w:sz="0" w:space="0" w:color="auto"/>
            <w:bottom w:val="none" w:sz="0" w:space="0" w:color="auto"/>
            <w:right w:val="none" w:sz="0" w:space="0" w:color="auto"/>
          </w:divBdr>
        </w:div>
      </w:divsChild>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bourneparishcounci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gov.uk/lrastrate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public-to-have-say-on-new-national-par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ghwaysengland.citizenspace.com/ltc/consultation/" TargetMode="External"/><Relationship Id="rId4" Type="http://schemas.openxmlformats.org/officeDocument/2006/relationships/settings" Target="settings.xml"/><Relationship Id="rId9" Type="http://schemas.openxmlformats.org/officeDocument/2006/relationships/hyperlink" Target="http://www.kent.gov.uk/404busserviceconsul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7BD9-DC4E-40EE-9067-0D9A0667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Goldsmith</dc:creator>
  <cp:lastModifiedBy>Louise Goldsmith</cp:lastModifiedBy>
  <cp:revision>2</cp:revision>
  <cp:lastPrinted>2018-11-07T12:59:00Z</cp:lastPrinted>
  <dcterms:created xsi:type="dcterms:W3CDTF">2019-01-17T16:05:00Z</dcterms:created>
  <dcterms:modified xsi:type="dcterms:W3CDTF">2019-01-17T16:05:00Z</dcterms:modified>
</cp:coreProperties>
</file>