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Default="00993A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3C5655" w:rsidTr="00547E18">
        <w:tc>
          <w:tcPr>
            <w:tcW w:w="3794" w:type="dxa"/>
            <w:tcBorders>
              <w:top w:val="nil"/>
              <w:left w:val="nil"/>
              <w:bottom w:val="single" w:sz="4" w:space="0" w:color="auto"/>
            </w:tcBorders>
            <w:shd w:val="clear" w:color="auto" w:fill="auto"/>
          </w:tcPr>
          <w:p w:rsidR="006F70E3" w:rsidRPr="003C5655" w:rsidRDefault="006F70E3" w:rsidP="006F70E3">
            <w:pPr>
              <w:rPr>
                <w:rFonts w:cs="Arial"/>
                <w:b/>
                <w:sz w:val="20"/>
              </w:rPr>
            </w:pPr>
            <w:r w:rsidRPr="003C5655">
              <w:rPr>
                <w:rFonts w:cs="Arial"/>
                <w:b/>
                <w:sz w:val="20"/>
              </w:rPr>
              <w:t>SHIPBOURNE PARISH COUNCIL</w:t>
            </w:r>
          </w:p>
        </w:tc>
        <w:tc>
          <w:tcPr>
            <w:tcW w:w="6379" w:type="dxa"/>
            <w:tcBorders>
              <w:top w:val="nil"/>
              <w:bottom w:val="single" w:sz="4" w:space="0" w:color="auto"/>
              <w:right w:val="nil"/>
            </w:tcBorders>
            <w:shd w:val="clear" w:color="auto" w:fill="auto"/>
          </w:tcPr>
          <w:p w:rsidR="006F70E3" w:rsidRPr="003C5655" w:rsidRDefault="00164C4D" w:rsidP="00547E18">
            <w:pPr>
              <w:jc w:val="right"/>
              <w:rPr>
                <w:rFonts w:cs="Arial"/>
                <w:b/>
                <w:sz w:val="20"/>
              </w:rPr>
            </w:pPr>
            <w:r w:rsidRPr="003C5655">
              <w:rPr>
                <w:rFonts w:cs="Arial"/>
                <w:b/>
                <w:sz w:val="20"/>
              </w:rPr>
              <w:t>Gable Cottage, Ismays Road</w:t>
            </w:r>
          </w:p>
          <w:p w:rsidR="006F70E3" w:rsidRPr="003C5655" w:rsidRDefault="00164C4D" w:rsidP="00547E18">
            <w:pPr>
              <w:jc w:val="right"/>
              <w:rPr>
                <w:rFonts w:cs="Arial"/>
                <w:b/>
                <w:sz w:val="20"/>
              </w:rPr>
            </w:pPr>
            <w:r w:rsidRPr="003C5655">
              <w:rPr>
                <w:rFonts w:cs="Arial"/>
                <w:b/>
                <w:sz w:val="20"/>
              </w:rPr>
              <w:t>IGHTHAM, TN15 9BE</w:t>
            </w:r>
          </w:p>
        </w:tc>
      </w:tr>
      <w:tr w:rsidR="006F70E3" w:rsidRPr="003C5655" w:rsidTr="00BB6351">
        <w:trPr>
          <w:trHeight w:val="671"/>
        </w:trPr>
        <w:tc>
          <w:tcPr>
            <w:tcW w:w="3794" w:type="dxa"/>
            <w:tcBorders>
              <w:top w:val="single" w:sz="4" w:space="0" w:color="auto"/>
              <w:left w:val="nil"/>
              <w:bottom w:val="nil"/>
            </w:tcBorders>
            <w:shd w:val="clear" w:color="auto" w:fill="auto"/>
          </w:tcPr>
          <w:p w:rsidR="00164C4D" w:rsidRPr="003C5655" w:rsidRDefault="00164C4D" w:rsidP="00164C4D">
            <w:pPr>
              <w:rPr>
                <w:rFonts w:cs="Arial"/>
                <w:b/>
                <w:sz w:val="20"/>
              </w:rPr>
            </w:pPr>
            <w:r w:rsidRPr="003C5655">
              <w:rPr>
                <w:rFonts w:cs="Arial"/>
                <w:b/>
                <w:sz w:val="20"/>
              </w:rPr>
              <w:t>SARAH HUSEYIN</w:t>
            </w:r>
          </w:p>
          <w:p w:rsidR="006F70E3" w:rsidRPr="003C5655" w:rsidRDefault="006F70E3" w:rsidP="00164C4D">
            <w:pPr>
              <w:rPr>
                <w:rFonts w:cs="Arial"/>
                <w:b/>
                <w:sz w:val="20"/>
              </w:rPr>
            </w:pPr>
            <w:r w:rsidRPr="003C5655">
              <w:rPr>
                <w:rFonts w:cs="Arial"/>
                <w:b/>
                <w:sz w:val="20"/>
              </w:rPr>
              <w:t>Clerk to the Council</w:t>
            </w:r>
          </w:p>
        </w:tc>
        <w:tc>
          <w:tcPr>
            <w:tcW w:w="6379" w:type="dxa"/>
            <w:tcBorders>
              <w:top w:val="single" w:sz="4" w:space="0" w:color="auto"/>
              <w:bottom w:val="nil"/>
              <w:right w:val="nil"/>
            </w:tcBorders>
            <w:shd w:val="clear" w:color="auto" w:fill="auto"/>
          </w:tcPr>
          <w:p w:rsidR="006F70E3" w:rsidRPr="003C5655" w:rsidRDefault="006F70E3" w:rsidP="00BB6351">
            <w:pPr>
              <w:jc w:val="right"/>
              <w:rPr>
                <w:rFonts w:cs="Arial"/>
                <w:b/>
                <w:sz w:val="20"/>
              </w:rPr>
            </w:pPr>
            <w:r w:rsidRPr="003C5655">
              <w:rPr>
                <w:rFonts w:cs="Arial"/>
                <w:b/>
                <w:sz w:val="20"/>
              </w:rPr>
              <w:t>Telephone: 0</w:t>
            </w:r>
            <w:r w:rsidR="00164C4D" w:rsidRPr="003C5655">
              <w:rPr>
                <w:rFonts w:cs="Arial"/>
                <w:b/>
                <w:sz w:val="20"/>
              </w:rPr>
              <w:t>1732 886402</w:t>
            </w:r>
          </w:p>
          <w:p w:rsidR="002F109A" w:rsidRPr="003C5655" w:rsidRDefault="006F70E3" w:rsidP="00BB6351">
            <w:pPr>
              <w:jc w:val="right"/>
              <w:rPr>
                <w:rFonts w:cs="Arial"/>
                <w:b/>
                <w:sz w:val="20"/>
              </w:rPr>
            </w:pPr>
            <w:r w:rsidRPr="003C5655">
              <w:rPr>
                <w:rFonts w:cs="Arial"/>
                <w:b/>
                <w:sz w:val="20"/>
              </w:rPr>
              <w:t xml:space="preserve">email: </w:t>
            </w:r>
            <w:hyperlink r:id="rId7" w:history="1">
              <w:r w:rsidR="002F109A" w:rsidRPr="003C5655">
                <w:rPr>
                  <w:rStyle w:val="Hyperlink"/>
                  <w:rFonts w:cs="Arial"/>
                  <w:b/>
                  <w:sz w:val="20"/>
                </w:rPr>
                <w:t>shipbourneparishcouncil@gmail.com</w:t>
              </w:r>
            </w:hyperlink>
          </w:p>
        </w:tc>
      </w:tr>
    </w:tbl>
    <w:p w:rsidR="00BB6351" w:rsidRPr="003C5655" w:rsidRDefault="00BB6351" w:rsidP="006F70E3">
      <w:pPr>
        <w:rPr>
          <w:rFonts w:cs="Arial"/>
          <w:b/>
          <w:sz w:val="20"/>
        </w:rPr>
      </w:pPr>
    </w:p>
    <w:p w:rsidR="00EC03A3" w:rsidRPr="007756D4" w:rsidRDefault="006F70E3" w:rsidP="007756D4">
      <w:pPr>
        <w:rPr>
          <w:rFonts w:cs="Arial"/>
          <w:b/>
          <w:sz w:val="20"/>
        </w:rPr>
      </w:pPr>
      <w:r w:rsidRPr="003C5655">
        <w:rPr>
          <w:rFonts w:cs="Arial"/>
          <w:b/>
          <w:sz w:val="20"/>
        </w:rPr>
        <w:t xml:space="preserve">To: The Members of </w:t>
      </w:r>
      <w:r w:rsidR="007756D4">
        <w:rPr>
          <w:rFonts w:cs="Arial"/>
          <w:b/>
          <w:sz w:val="20"/>
        </w:rPr>
        <w:t xml:space="preserve">the Parish Council of Shipbourne - </w:t>
      </w:r>
      <w:r w:rsidRPr="003C5655">
        <w:rPr>
          <w:rFonts w:cs="Arial"/>
          <w:sz w:val="20"/>
        </w:rPr>
        <w:t xml:space="preserve">I hereby summon you to attend a </w:t>
      </w:r>
      <w:r w:rsidRPr="003C5655">
        <w:rPr>
          <w:rFonts w:cs="Arial"/>
          <w:b/>
          <w:sz w:val="20"/>
        </w:rPr>
        <w:t>Meeting of the Parish Council</w:t>
      </w:r>
      <w:r w:rsidRPr="003C5655">
        <w:rPr>
          <w:rFonts w:cs="Arial"/>
          <w:sz w:val="20"/>
        </w:rPr>
        <w:t xml:space="preserve"> to be held in the VILLAGE HALL, </w:t>
      </w:r>
      <w:r w:rsidRPr="003C5655">
        <w:rPr>
          <w:rFonts w:cs="Arial"/>
          <w:b/>
          <w:sz w:val="20"/>
        </w:rPr>
        <w:t>SHIPBOURNE</w:t>
      </w:r>
      <w:r w:rsidRPr="003C5655">
        <w:rPr>
          <w:rFonts w:cs="Arial"/>
          <w:sz w:val="20"/>
        </w:rPr>
        <w:t xml:space="preserve"> commencing at </w:t>
      </w:r>
      <w:r w:rsidRPr="003C5655">
        <w:rPr>
          <w:rFonts w:cs="Arial"/>
          <w:b/>
          <w:sz w:val="20"/>
        </w:rPr>
        <w:t xml:space="preserve">7.30 p.m. on </w:t>
      </w:r>
      <w:r w:rsidR="006B588F" w:rsidRPr="003C5655">
        <w:rPr>
          <w:rFonts w:cs="Arial"/>
          <w:b/>
          <w:sz w:val="20"/>
        </w:rPr>
        <w:t>Mon</w:t>
      </w:r>
      <w:r w:rsidR="00A40CEB" w:rsidRPr="003C5655">
        <w:rPr>
          <w:rFonts w:cs="Arial"/>
          <w:b/>
          <w:sz w:val="20"/>
        </w:rPr>
        <w:t>day</w:t>
      </w:r>
      <w:r w:rsidR="00162A0C" w:rsidRPr="003C5655">
        <w:rPr>
          <w:rFonts w:cs="Arial"/>
          <w:b/>
          <w:sz w:val="20"/>
        </w:rPr>
        <w:t xml:space="preserve"> </w:t>
      </w:r>
      <w:r w:rsidR="003A0CF1">
        <w:rPr>
          <w:rFonts w:cs="Arial"/>
          <w:b/>
          <w:sz w:val="20"/>
        </w:rPr>
        <w:t>1</w:t>
      </w:r>
      <w:r w:rsidR="00F837B0">
        <w:rPr>
          <w:rFonts w:cs="Arial"/>
          <w:b/>
          <w:sz w:val="20"/>
        </w:rPr>
        <w:t xml:space="preserve">1 </w:t>
      </w:r>
      <w:r w:rsidR="00991886">
        <w:rPr>
          <w:rFonts w:cs="Arial"/>
          <w:b/>
          <w:sz w:val="20"/>
        </w:rPr>
        <w:t>September</w:t>
      </w:r>
      <w:r w:rsidR="003A0CF1">
        <w:rPr>
          <w:rFonts w:cs="Arial"/>
          <w:b/>
          <w:sz w:val="20"/>
        </w:rPr>
        <w:t xml:space="preserve"> </w:t>
      </w:r>
      <w:r w:rsidR="00C221CB">
        <w:rPr>
          <w:rFonts w:cs="Arial"/>
          <w:b/>
          <w:sz w:val="20"/>
        </w:rPr>
        <w:t xml:space="preserve">2017 </w:t>
      </w:r>
      <w:r w:rsidRPr="003C5655">
        <w:rPr>
          <w:rFonts w:cs="Arial"/>
          <w:sz w:val="20"/>
        </w:rPr>
        <w:t>to transact the undermentioned business.</w:t>
      </w:r>
      <w:r w:rsidR="007756D4">
        <w:rPr>
          <w:rFonts w:cs="Arial"/>
          <w:b/>
          <w:sz w:val="20"/>
        </w:rPr>
        <w:t xml:space="preserve"> </w:t>
      </w:r>
      <w:r w:rsidR="00164C4D" w:rsidRPr="002F2E11">
        <w:rPr>
          <w:rFonts w:ascii="Bradley Hand ITC" w:hAnsi="Bradley Hand ITC" w:cs="Arial"/>
          <w:szCs w:val="24"/>
        </w:rPr>
        <w:t>Sarah Huseyin</w:t>
      </w:r>
      <w:r w:rsidR="00B5480A" w:rsidRPr="003C5655">
        <w:rPr>
          <w:rFonts w:cs="Arial"/>
          <w:sz w:val="20"/>
        </w:rPr>
        <w:t xml:space="preserve">, </w:t>
      </w:r>
      <w:r w:rsidRPr="003C5655">
        <w:rPr>
          <w:rFonts w:cs="Arial"/>
          <w:sz w:val="20"/>
        </w:rPr>
        <w:t>Clerk</w:t>
      </w:r>
    </w:p>
    <w:p w:rsidR="00C0038C" w:rsidRDefault="00C0038C" w:rsidP="006F70E3">
      <w:pPr>
        <w:jc w:val="both"/>
        <w:rPr>
          <w:rFonts w:cs="Arial"/>
          <w:sz w:val="20"/>
        </w:rPr>
      </w:pPr>
    </w:p>
    <w:p w:rsidR="00C0038C" w:rsidRPr="002F2E11" w:rsidRDefault="00C0038C" w:rsidP="002F2E11">
      <w:pPr>
        <w:jc w:val="center"/>
        <w:rPr>
          <w:rFonts w:ascii="Calibri" w:hAnsi="Calibri"/>
          <w:b/>
          <w:szCs w:val="24"/>
        </w:rPr>
      </w:pPr>
      <w:r w:rsidRPr="00B5480A">
        <w:rPr>
          <w:rFonts w:ascii="Calibri" w:hAnsi="Calibri"/>
          <w:b/>
          <w:szCs w:val="24"/>
        </w:rPr>
        <w:t>AGENDA</w:t>
      </w:r>
    </w:p>
    <w:p w:rsidR="00C0038C" w:rsidRPr="002D52E1" w:rsidRDefault="00C0038C" w:rsidP="00C0038C">
      <w:pPr>
        <w:jc w:val="center"/>
        <w:rPr>
          <w:rFonts w:ascii="Calibri" w:hAnsi="Calibri"/>
          <w:b/>
          <w:sz w:val="16"/>
          <w:szCs w:val="16"/>
        </w:rPr>
      </w:pPr>
    </w:p>
    <w:p w:rsidR="00C0038C" w:rsidRPr="00361A53" w:rsidRDefault="00C0038C" w:rsidP="006F70E3">
      <w:pPr>
        <w:jc w:val="both"/>
        <w:rPr>
          <w:rFonts w:ascii="Calibri" w:hAnsi="Calibri" w:cs="Calibri"/>
          <w:sz w:val="22"/>
          <w:szCs w:val="22"/>
        </w:rPr>
      </w:pPr>
      <w:r w:rsidRPr="00523F6F">
        <w:rPr>
          <w:rFonts w:ascii="Calibri" w:hAnsi="Calibri" w:cs="Calibri"/>
          <w:sz w:val="22"/>
          <w:szCs w:val="22"/>
        </w:rPr>
        <w:t>The business of the Parish Council will be taken in the following order.  All matters discussed will include information items as well as:</w:t>
      </w:r>
    </w:p>
    <w:p w:rsidR="006F70E3" w:rsidRPr="003C5655" w:rsidRDefault="006F70E3" w:rsidP="006F70E3">
      <w:pPr>
        <w:jc w:val="both"/>
        <w:rPr>
          <w:rFonts w:cs="Arial"/>
          <w:sz w:val="20"/>
        </w:rPr>
      </w:pPr>
    </w:p>
    <w:p w:rsidR="00C221CB"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C221CB">
        <w:rPr>
          <w:rFonts w:ascii="Arial" w:hAnsi="Arial" w:cs="Arial"/>
          <w:b/>
          <w:sz w:val="20"/>
          <w:szCs w:val="20"/>
        </w:rPr>
        <w:t>1</w:t>
      </w:r>
      <w:r w:rsidR="00991886">
        <w:rPr>
          <w:rFonts w:ascii="Arial" w:hAnsi="Arial" w:cs="Arial"/>
          <w:b/>
          <w:sz w:val="20"/>
          <w:szCs w:val="20"/>
        </w:rPr>
        <w:t>0</w:t>
      </w:r>
      <w:r w:rsidR="00C221CB">
        <w:rPr>
          <w:rFonts w:ascii="Arial" w:hAnsi="Arial" w:cs="Arial"/>
          <w:b/>
          <w:sz w:val="20"/>
          <w:szCs w:val="20"/>
        </w:rPr>
        <w:t xml:space="preserve"> Ju</w:t>
      </w:r>
      <w:r w:rsidR="00991886">
        <w:rPr>
          <w:rFonts w:ascii="Arial" w:hAnsi="Arial" w:cs="Arial"/>
          <w:b/>
          <w:sz w:val="20"/>
          <w:szCs w:val="20"/>
        </w:rPr>
        <w:t>ly</w:t>
      </w:r>
      <w:r w:rsidR="00C221CB">
        <w:rPr>
          <w:rFonts w:ascii="Arial" w:hAnsi="Arial" w:cs="Arial"/>
          <w:b/>
          <w:sz w:val="20"/>
          <w:szCs w:val="20"/>
        </w:rPr>
        <w:t xml:space="preserve"> 2017</w:t>
      </w:r>
    </w:p>
    <w:p w:rsidR="006F70E3"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Pr="003C5655">
        <w:rPr>
          <w:rFonts w:ascii="Arial" w:hAnsi="Arial" w:cs="Arial"/>
          <w:sz w:val="20"/>
          <w:szCs w:val="20"/>
        </w:rPr>
        <w:t>Members of the public will be welcome to address the Parish Council with any concerns they have.  Please note this item will be limited in time at the discretion of the Chairman</w:t>
      </w:r>
      <w:r w:rsidRPr="003C5655">
        <w:rPr>
          <w:rFonts w:ascii="Arial" w:hAnsi="Arial" w:cs="Arial"/>
          <w:b/>
          <w:sz w:val="20"/>
          <w:szCs w:val="20"/>
        </w:rPr>
        <w:t>.</w:t>
      </w:r>
    </w:p>
    <w:p w:rsidR="00C221CB" w:rsidRPr="003C5655" w:rsidRDefault="00C221CB" w:rsidP="00B82343">
      <w:pPr>
        <w:pStyle w:val="NoSpacing"/>
        <w:numPr>
          <w:ilvl w:val="0"/>
          <w:numId w:val="2"/>
        </w:numPr>
        <w:rPr>
          <w:rFonts w:ascii="Arial" w:hAnsi="Arial" w:cs="Arial"/>
          <w:b/>
          <w:sz w:val="20"/>
          <w:szCs w:val="20"/>
        </w:rPr>
      </w:pPr>
      <w:r>
        <w:rPr>
          <w:rFonts w:ascii="Arial" w:hAnsi="Arial" w:cs="Arial"/>
          <w:b/>
          <w:sz w:val="20"/>
          <w:szCs w:val="20"/>
        </w:rPr>
        <w:t xml:space="preserve">Highways &amp; </w:t>
      </w:r>
      <w:r w:rsidRPr="00A40B75">
        <w:rPr>
          <w:rFonts w:ascii="Arial" w:hAnsi="Arial" w:cs="Arial"/>
          <w:b/>
          <w:sz w:val="20"/>
          <w:szCs w:val="20"/>
        </w:rPr>
        <w:t>Footpaths</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w:t>
      </w:r>
      <w:r w:rsidR="00021863">
        <w:rPr>
          <w:rFonts w:ascii="Arial" w:hAnsi="Arial" w:cs="Arial"/>
          <w:b/>
          <w:sz w:val="20"/>
          <w:szCs w:val="20"/>
        </w:rPr>
        <w:t xml:space="preserve">Chaser &amp; Dunks Green </w:t>
      </w:r>
      <w:r w:rsidR="00547020" w:rsidRPr="003C5655">
        <w:rPr>
          <w:rFonts w:ascii="Arial" w:hAnsi="Arial" w:cs="Arial"/>
          <w:b/>
          <w:sz w:val="20"/>
          <w:szCs w:val="20"/>
        </w:rPr>
        <w:t xml:space="preserve">– </w:t>
      </w:r>
      <w:r w:rsidR="00E60656" w:rsidRPr="003C5655">
        <w:rPr>
          <w:rFonts w:ascii="Arial" w:hAnsi="Arial" w:cs="Arial"/>
          <w:sz w:val="20"/>
          <w:szCs w:val="20"/>
        </w:rPr>
        <w:t>Update</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547020" w:rsidRPr="003C5655"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Refurbishment of the Village Hall</w:t>
      </w:r>
      <w:r w:rsidR="00C221CB">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Update </w:t>
      </w:r>
      <w:r w:rsidR="003D4B2C">
        <w:rPr>
          <w:rFonts w:ascii="Arial" w:hAnsi="Arial" w:cs="Arial"/>
          <w:sz w:val="20"/>
          <w:szCs w:val="20"/>
        </w:rPr>
        <w:t xml:space="preserve"> </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 </w:t>
      </w:r>
      <w:r w:rsidR="003D4B2C" w:rsidRPr="003D4B2C">
        <w:rPr>
          <w:rFonts w:ascii="Arial" w:hAnsi="Arial" w:cs="Arial"/>
          <w:sz w:val="20"/>
          <w:szCs w:val="20"/>
        </w:rPr>
        <w:t>Update</w:t>
      </w:r>
    </w:p>
    <w:p w:rsidR="00141B19"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w:t>
      </w:r>
      <w:r w:rsidR="00C0038C">
        <w:rPr>
          <w:rFonts w:ascii="Arial" w:hAnsi="Arial" w:cs="Arial"/>
          <w:b/>
          <w:sz w:val="20"/>
          <w:szCs w:val="20"/>
        </w:rPr>
        <w:t>Survey</w:t>
      </w:r>
      <w:r>
        <w:rPr>
          <w:rFonts w:ascii="Arial" w:hAnsi="Arial" w:cs="Arial"/>
          <w:b/>
          <w:sz w:val="20"/>
          <w:szCs w:val="20"/>
        </w:rPr>
        <w:t xml:space="preserve"> </w:t>
      </w:r>
      <w:r w:rsidR="00DA1370">
        <w:rPr>
          <w:rFonts w:ascii="Arial" w:hAnsi="Arial" w:cs="Arial"/>
          <w:b/>
          <w:sz w:val="20"/>
          <w:szCs w:val="20"/>
        </w:rPr>
        <w:t>–</w:t>
      </w:r>
      <w:r>
        <w:rPr>
          <w:rFonts w:ascii="Arial" w:hAnsi="Arial" w:cs="Arial"/>
          <w:sz w:val="20"/>
          <w:szCs w:val="20"/>
        </w:rPr>
        <w:t xml:space="preserve"> Update</w:t>
      </w:r>
    </w:p>
    <w:p w:rsidR="00DA1370" w:rsidRDefault="00DA1370" w:rsidP="00B82343">
      <w:pPr>
        <w:pStyle w:val="NoSpacing"/>
        <w:numPr>
          <w:ilvl w:val="1"/>
          <w:numId w:val="2"/>
        </w:numPr>
        <w:ind w:left="1276" w:hanging="567"/>
        <w:rPr>
          <w:rFonts w:ascii="Arial" w:hAnsi="Arial" w:cs="Arial"/>
          <w:sz w:val="20"/>
          <w:szCs w:val="20"/>
        </w:rPr>
      </w:pPr>
      <w:r>
        <w:rPr>
          <w:rFonts w:ascii="Arial" w:hAnsi="Arial" w:cs="Arial"/>
          <w:b/>
          <w:sz w:val="20"/>
          <w:szCs w:val="20"/>
        </w:rPr>
        <w:t>Churchyard –</w:t>
      </w:r>
      <w:r>
        <w:rPr>
          <w:rFonts w:ascii="Arial" w:hAnsi="Arial" w:cs="Arial"/>
          <w:sz w:val="20"/>
          <w:szCs w:val="20"/>
        </w:rPr>
        <w:t xml:space="preserve"> Maintenance and payment</w:t>
      </w:r>
    </w:p>
    <w:p w:rsidR="00296B45" w:rsidRPr="00296B45" w:rsidRDefault="00296B45" w:rsidP="00B82343">
      <w:pPr>
        <w:pStyle w:val="NoSpacing"/>
        <w:numPr>
          <w:ilvl w:val="1"/>
          <w:numId w:val="2"/>
        </w:numPr>
        <w:ind w:left="1276" w:hanging="567"/>
        <w:rPr>
          <w:rFonts w:ascii="Arial" w:hAnsi="Arial" w:cs="Arial"/>
          <w:sz w:val="20"/>
          <w:szCs w:val="20"/>
        </w:rPr>
      </w:pPr>
      <w:r>
        <w:rPr>
          <w:rFonts w:ascii="Arial" w:hAnsi="Arial" w:cs="Arial"/>
          <w:b/>
          <w:sz w:val="20"/>
          <w:szCs w:val="20"/>
        </w:rPr>
        <w:t>Traffic cones on Marchurst Drive</w:t>
      </w:r>
    </w:p>
    <w:p w:rsidR="00296B45" w:rsidRPr="003D4B2C" w:rsidRDefault="00296B45" w:rsidP="00B82343">
      <w:pPr>
        <w:pStyle w:val="NoSpacing"/>
        <w:numPr>
          <w:ilvl w:val="1"/>
          <w:numId w:val="2"/>
        </w:numPr>
        <w:ind w:left="1276" w:hanging="567"/>
        <w:rPr>
          <w:rFonts w:ascii="Arial" w:hAnsi="Arial" w:cs="Arial"/>
          <w:sz w:val="20"/>
          <w:szCs w:val="20"/>
        </w:rPr>
      </w:pPr>
      <w:r>
        <w:rPr>
          <w:rFonts w:ascii="Arial" w:hAnsi="Arial" w:cs="Arial"/>
          <w:b/>
          <w:sz w:val="20"/>
          <w:szCs w:val="20"/>
        </w:rPr>
        <w:t>Village Sign</w:t>
      </w:r>
      <w:r w:rsidR="00237676">
        <w:rPr>
          <w:rFonts w:ascii="Arial" w:hAnsi="Arial" w:cs="Arial"/>
          <w:b/>
          <w:sz w:val="20"/>
          <w:szCs w:val="20"/>
        </w:rPr>
        <w:t xml:space="preserve"> – </w:t>
      </w:r>
      <w:r w:rsidR="00237676" w:rsidRPr="00237676">
        <w:rPr>
          <w:rFonts w:ascii="Arial" w:hAnsi="Arial" w:cs="Arial"/>
          <w:sz w:val="20"/>
          <w:szCs w:val="20"/>
        </w:rPr>
        <w:t>Damaged in the storm</w:t>
      </w:r>
    </w:p>
    <w:p w:rsidR="00902A8D" w:rsidRPr="00141B19" w:rsidRDefault="00902A8D" w:rsidP="00902A8D">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r>
        <w:rPr>
          <w:rFonts w:ascii="Arial" w:hAnsi="Arial" w:cs="Arial"/>
          <w:b/>
          <w:sz w:val="20"/>
          <w:szCs w:val="20"/>
        </w:rPr>
        <w:t xml:space="preserve"> - PPP &amp; KALC</w:t>
      </w:r>
    </w:p>
    <w:p w:rsidR="00861A31" w:rsidRPr="003C5655" w:rsidRDefault="00861A31" w:rsidP="002F2E11">
      <w:pPr>
        <w:pStyle w:val="NoSpacing"/>
        <w:numPr>
          <w:ilvl w:val="0"/>
          <w:numId w:val="2"/>
        </w:numPr>
        <w:rPr>
          <w:rFonts w:ascii="Arial" w:hAnsi="Arial" w:cs="Arial"/>
          <w:b/>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p>
    <w:p w:rsidR="00902A8D" w:rsidRPr="007747B1" w:rsidRDefault="00902A8D" w:rsidP="00902A8D">
      <w:pPr>
        <w:pStyle w:val="NoSpacing"/>
        <w:numPr>
          <w:ilvl w:val="0"/>
          <w:numId w:val="2"/>
        </w:numPr>
        <w:rPr>
          <w:rFonts w:ascii="Arial" w:hAnsi="Arial" w:cs="Arial"/>
          <w:b/>
          <w:sz w:val="20"/>
          <w:szCs w:val="20"/>
        </w:rPr>
      </w:pPr>
      <w:r w:rsidRPr="003C5655">
        <w:rPr>
          <w:rFonts w:ascii="Arial" w:hAnsi="Arial" w:cs="Arial"/>
          <w:b/>
          <w:sz w:val="20"/>
          <w:szCs w:val="20"/>
        </w:rPr>
        <w:t xml:space="preserve">Communications - </w:t>
      </w:r>
      <w:r w:rsidRPr="003C5655">
        <w:rPr>
          <w:rFonts w:ascii="Arial" w:hAnsi="Arial" w:cs="Arial"/>
          <w:sz w:val="20"/>
          <w:szCs w:val="20"/>
        </w:rPr>
        <w:t>Items of information circulated prior to the meeting</w:t>
      </w:r>
      <w:r w:rsidRPr="003C5655">
        <w:rPr>
          <w:rFonts w:ascii="Arial" w:hAnsi="Arial" w:cs="Arial"/>
          <w:b/>
          <w:sz w:val="20"/>
          <w:szCs w:val="20"/>
        </w:rPr>
        <w:t>.</w:t>
      </w:r>
      <w:r w:rsidRPr="007747B1">
        <w:rPr>
          <w:rFonts w:ascii="Arial" w:hAnsi="Arial" w:cs="Arial"/>
          <w:sz w:val="20"/>
          <w:szCs w:val="20"/>
        </w:rPr>
        <w:t xml:space="preserve"> </w:t>
      </w:r>
    </w:p>
    <w:p w:rsidR="00902A8D" w:rsidRPr="0089014A" w:rsidRDefault="00902A8D" w:rsidP="00902A8D">
      <w:pPr>
        <w:pStyle w:val="NoSpacing"/>
        <w:numPr>
          <w:ilvl w:val="1"/>
          <w:numId w:val="2"/>
        </w:numPr>
        <w:rPr>
          <w:rStyle w:val="apple-converted-space"/>
          <w:rFonts w:ascii="Arial" w:hAnsi="Arial" w:cs="Arial"/>
          <w:sz w:val="20"/>
          <w:szCs w:val="20"/>
        </w:rPr>
      </w:pPr>
      <w:r w:rsidRPr="00CA4997">
        <w:rPr>
          <w:rFonts w:ascii="Arial" w:hAnsi="Arial" w:cs="Arial"/>
          <w:color w:val="222222"/>
          <w:sz w:val="20"/>
          <w:szCs w:val="20"/>
          <w:shd w:val="clear" w:color="auto" w:fill="FFFFFF"/>
        </w:rPr>
        <w:t>Support for the remembrance of the end of the First World War</w:t>
      </w:r>
      <w:r w:rsidRPr="00CA4997">
        <w:rPr>
          <w:rStyle w:val="apple-converted-space"/>
          <w:rFonts w:ascii="Arial" w:hAnsi="Arial" w:cs="Arial"/>
          <w:color w:val="222222"/>
          <w:sz w:val="20"/>
          <w:szCs w:val="20"/>
          <w:shd w:val="clear" w:color="auto" w:fill="FFFFFF"/>
        </w:rPr>
        <w:t> </w:t>
      </w:r>
    </w:p>
    <w:p w:rsidR="00902A8D" w:rsidRPr="00296B45" w:rsidRDefault="00902A8D" w:rsidP="00902A8D">
      <w:pPr>
        <w:pStyle w:val="NoSpacing"/>
        <w:numPr>
          <w:ilvl w:val="1"/>
          <w:numId w:val="2"/>
        </w:numPr>
        <w:rPr>
          <w:rFonts w:ascii="Arial" w:hAnsi="Arial" w:cs="Arial"/>
          <w:sz w:val="20"/>
          <w:szCs w:val="20"/>
        </w:rPr>
      </w:pPr>
      <w:r>
        <w:rPr>
          <w:rFonts w:ascii="Arial" w:hAnsi="Arial" w:cs="Arial"/>
          <w:color w:val="222222"/>
          <w:sz w:val="19"/>
          <w:szCs w:val="19"/>
          <w:shd w:val="clear" w:color="auto" w:fill="FFFFFF"/>
        </w:rPr>
        <w:t>Reform of Data Protection Legislation.  </w:t>
      </w:r>
      <w:bookmarkStart w:id="0" w:name="_GoBack"/>
      <w:bookmarkEnd w:id="0"/>
    </w:p>
    <w:p w:rsidR="00902A8D" w:rsidRDefault="00902A8D" w:rsidP="00902A8D">
      <w:pPr>
        <w:pStyle w:val="NoSpacing"/>
        <w:numPr>
          <w:ilvl w:val="1"/>
          <w:numId w:val="2"/>
        </w:numPr>
        <w:rPr>
          <w:rFonts w:ascii="Arial" w:hAnsi="Arial" w:cs="Arial"/>
          <w:sz w:val="20"/>
          <w:szCs w:val="20"/>
        </w:rPr>
      </w:pPr>
      <w:r>
        <w:rPr>
          <w:rFonts w:ascii="Arial" w:hAnsi="Arial" w:cs="Arial"/>
          <w:color w:val="222222"/>
          <w:sz w:val="19"/>
          <w:szCs w:val="19"/>
          <w:shd w:val="clear" w:color="auto" w:fill="FFFFFF"/>
        </w:rPr>
        <w:t>Parish Charter</w:t>
      </w:r>
    </w:p>
    <w:p w:rsidR="00902A8D" w:rsidRPr="00296B45" w:rsidRDefault="00902A8D" w:rsidP="00902A8D">
      <w:pPr>
        <w:pStyle w:val="NoSpacing"/>
        <w:numPr>
          <w:ilvl w:val="1"/>
          <w:numId w:val="2"/>
        </w:numPr>
        <w:rPr>
          <w:rFonts w:ascii="Arial" w:hAnsi="Arial" w:cs="Arial"/>
          <w:sz w:val="20"/>
          <w:szCs w:val="20"/>
        </w:rPr>
      </w:pPr>
      <w:r>
        <w:rPr>
          <w:rFonts w:ascii="Arial" w:hAnsi="Arial" w:cs="Arial"/>
          <w:sz w:val="20"/>
          <w:szCs w:val="20"/>
        </w:rPr>
        <w:t>Rights of Way Improvement Plan – Consultation 2017</w:t>
      </w:r>
    </w:p>
    <w:p w:rsidR="00902A8D" w:rsidRPr="003C5655" w:rsidRDefault="00902A8D" w:rsidP="00902A8D">
      <w:pPr>
        <w:pStyle w:val="NoSpacing"/>
        <w:numPr>
          <w:ilvl w:val="0"/>
          <w:numId w:val="2"/>
        </w:numPr>
        <w:rPr>
          <w:rFonts w:ascii="Arial" w:hAnsi="Arial" w:cs="Arial"/>
          <w:b/>
          <w:sz w:val="20"/>
          <w:szCs w:val="20"/>
        </w:rPr>
      </w:pPr>
      <w:r w:rsidRPr="003C5655">
        <w:rPr>
          <w:rFonts w:ascii="Arial" w:hAnsi="Arial" w:cs="Arial"/>
          <w:b/>
          <w:sz w:val="20"/>
          <w:szCs w:val="20"/>
        </w:rPr>
        <w:t>Chair’s Actions and Correspondence</w:t>
      </w:r>
    </w:p>
    <w:p w:rsidR="0000123E" w:rsidRPr="003C5655" w:rsidRDefault="0032291F" w:rsidP="002F2E11">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C221CB">
        <w:rPr>
          <w:rFonts w:ascii="Arial" w:hAnsi="Arial" w:cs="Arial"/>
          <w:b/>
          <w:sz w:val="20"/>
          <w:szCs w:val="20"/>
        </w:rPr>
        <w:t>1</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will be presented for agreement to pay</w:t>
      </w:r>
      <w:r w:rsidR="00E60656" w:rsidRPr="003C5655">
        <w:rPr>
          <w:rFonts w:ascii="Arial" w:hAnsi="Arial" w:cs="Arial"/>
          <w:sz w:val="20"/>
          <w:szCs w:val="20"/>
        </w:rPr>
        <w:t>:</w:t>
      </w:r>
    </w:p>
    <w:p w:rsidR="0089014A" w:rsidRDefault="0021600A" w:rsidP="00991886">
      <w:pPr>
        <w:pStyle w:val="NoSpacing"/>
        <w:ind w:left="644" w:firstLine="720"/>
        <w:rPr>
          <w:rFonts w:ascii="Arial" w:hAnsi="Arial" w:cs="Arial"/>
          <w:sz w:val="20"/>
          <w:szCs w:val="20"/>
        </w:rPr>
      </w:pPr>
      <w:r w:rsidRPr="003C5655">
        <w:rPr>
          <w:rFonts w:ascii="Arial" w:hAnsi="Arial" w:cs="Arial"/>
          <w:sz w:val="20"/>
          <w:szCs w:val="20"/>
        </w:rPr>
        <w:t>Parish Clerk Salary</w:t>
      </w:r>
      <w:r w:rsidR="00991886">
        <w:rPr>
          <w:rFonts w:ascii="Arial" w:hAnsi="Arial" w:cs="Arial"/>
          <w:sz w:val="20"/>
          <w:szCs w:val="20"/>
        </w:rPr>
        <w:t xml:space="preserve"> </w:t>
      </w:r>
      <w:r w:rsidR="00990BFB">
        <w:rPr>
          <w:rFonts w:ascii="Arial" w:hAnsi="Arial" w:cs="Arial"/>
          <w:sz w:val="20"/>
          <w:szCs w:val="20"/>
        </w:rPr>
        <w:t xml:space="preserve">&amp; Expenses </w:t>
      </w:r>
      <w:r w:rsidR="00991886">
        <w:rPr>
          <w:rFonts w:ascii="Arial" w:hAnsi="Arial" w:cs="Arial"/>
          <w:sz w:val="20"/>
          <w:szCs w:val="20"/>
        </w:rPr>
        <w:t>(</w:t>
      </w:r>
      <w:r w:rsidR="00990BFB">
        <w:rPr>
          <w:rFonts w:ascii="Arial" w:hAnsi="Arial" w:cs="Arial"/>
          <w:sz w:val="20"/>
          <w:szCs w:val="20"/>
        </w:rPr>
        <w:t>July &amp; August</w:t>
      </w:r>
      <w:r w:rsidR="00991886">
        <w:rPr>
          <w:rFonts w:ascii="Arial" w:hAnsi="Arial" w:cs="Arial"/>
          <w:sz w:val="20"/>
          <w:szCs w:val="20"/>
        </w:rPr>
        <w:t xml:space="preserve"> )</w:t>
      </w:r>
      <w:r w:rsidR="003645B3">
        <w:rPr>
          <w:rFonts w:ascii="Arial" w:hAnsi="Arial" w:cs="Arial"/>
          <w:sz w:val="20"/>
          <w:szCs w:val="20"/>
        </w:rPr>
        <w:tab/>
      </w:r>
      <w:r w:rsidR="007756D4">
        <w:rPr>
          <w:rFonts w:ascii="Arial" w:hAnsi="Arial" w:cs="Arial"/>
          <w:sz w:val="20"/>
          <w:szCs w:val="20"/>
        </w:rPr>
        <w:tab/>
      </w:r>
      <w:r w:rsidR="00E22401">
        <w:rPr>
          <w:rFonts w:ascii="Arial" w:hAnsi="Arial" w:cs="Arial"/>
          <w:sz w:val="20"/>
          <w:szCs w:val="20"/>
        </w:rPr>
        <w:tab/>
      </w:r>
      <w:r w:rsidR="00E22401">
        <w:rPr>
          <w:rFonts w:ascii="Arial" w:hAnsi="Arial" w:cs="Arial"/>
          <w:sz w:val="20"/>
          <w:szCs w:val="20"/>
        </w:rPr>
        <w:tab/>
      </w:r>
      <w:r w:rsidR="00021863">
        <w:rPr>
          <w:rFonts w:ascii="Arial" w:hAnsi="Arial" w:cs="Arial"/>
          <w:sz w:val="20"/>
          <w:szCs w:val="20"/>
        </w:rPr>
        <w:t>£</w:t>
      </w:r>
      <w:r w:rsidR="00237676">
        <w:rPr>
          <w:rFonts w:ascii="Arial" w:hAnsi="Arial" w:cs="Arial"/>
          <w:sz w:val="20"/>
          <w:szCs w:val="20"/>
        </w:rPr>
        <w:t>844.51</w:t>
      </w:r>
    </w:p>
    <w:p w:rsidR="00C221CB" w:rsidRPr="00E22401" w:rsidRDefault="0089014A" w:rsidP="00991886">
      <w:pPr>
        <w:pStyle w:val="NoSpacing"/>
        <w:ind w:left="644" w:firstLine="720"/>
        <w:rPr>
          <w:rFonts w:ascii="Arial" w:hAnsi="Arial" w:cs="Arial"/>
          <w:sz w:val="20"/>
          <w:szCs w:val="20"/>
        </w:rPr>
      </w:pPr>
      <w:r>
        <w:rPr>
          <w:rFonts w:ascii="Arial" w:hAnsi="Arial" w:cs="Arial"/>
          <w:sz w:val="20"/>
          <w:szCs w:val="20"/>
        </w:rPr>
        <w:t>Churchyard Maintenance</w:t>
      </w:r>
      <w:r w:rsidR="00C221CB" w:rsidRPr="00E22401">
        <w:rPr>
          <w:rFonts w:ascii="Arial" w:hAnsi="Arial" w:cs="Arial"/>
          <w:sz w:val="20"/>
          <w:szCs w:val="20"/>
        </w:rPr>
        <w:tab/>
        <w:t xml:space="preserve"> </w:t>
      </w:r>
      <w:r w:rsidR="00237676">
        <w:rPr>
          <w:rFonts w:ascii="Arial" w:hAnsi="Arial" w:cs="Arial"/>
          <w:sz w:val="20"/>
          <w:szCs w:val="20"/>
        </w:rPr>
        <w:tab/>
      </w:r>
      <w:r w:rsidR="00237676">
        <w:rPr>
          <w:rFonts w:ascii="Arial" w:hAnsi="Arial" w:cs="Arial"/>
          <w:sz w:val="20"/>
          <w:szCs w:val="20"/>
        </w:rPr>
        <w:tab/>
      </w:r>
      <w:r w:rsidR="00237676">
        <w:rPr>
          <w:rFonts w:ascii="Arial" w:hAnsi="Arial" w:cs="Arial"/>
          <w:sz w:val="20"/>
          <w:szCs w:val="20"/>
        </w:rPr>
        <w:tab/>
      </w:r>
      <w:r w:rsidR="00237676">
        <w:rPr>
          <w:rFonts w:ascii="Arial" w:hAnsi="Arial" w:cs="Arial"/>
          <w:sz w:val="20"/>
          <w:szCs w:val="20"/>
        </w:rPr>
        <w:tab/>
      </w:r>
      <w:r w:rsidR="00237676">
        <w:rPr>
          <w:rFonts w:ascii="Arial" w:hAnsi="Arial" w:cs="Arial"/>
          <w:sz w:val="20"/>
          <w:szCs w:val="20"/>
        </w:rPr>
        <w:tab/>
      </w:r>
      <w:r w:rsidR="00237676">
        <w:rPr>
          <w:rFonts w:ascii="Arial" w:hAnsi="Arial" w:cs="Arial"/>
          <w:sz w:val="20"/>
          <w:szCs w:val="20"/>
        </w:rPr>
        <w:tab/>
        <w:t>£675.00</w:t>
      </w:r>
    </w:p>
    <w:p w:rsidR="00FB5276" w:rsidRDefault="00FB5276" w:rsidP="00FB5276">
      <w:pPr>
        <w:pStyle w:val="NoSpacing"/>
        <w:numPr>
          <w:ilvl w:val="1"/>
          <w:numId w:val="15"/>
        </w:numPr>
        <w:rPr>
          <w:rFonts w:ascii="Arial" w:hAnsi="Arial" w:cs="Arial"/>
          <w:sz w:val="20"/>
          <w:szCs w:val="20"/>
        </w:rPr>
      </w:pPr>
      <w:r>
        <w:rPr>
          <w:rFonts w:ascii="Arial" w:hAnsi="Arial" w:cs="Arial"/>
          <w:sz w:val="20"/>
          <w:szCs w:val="20"/>
        </w:rPr>
        <w:t>VAT Return</w:t>
      </w:r>
      <w:r w:rsidR="0089014A">
        <w:rPr>
          <w:rFonts w:ascii="Arial" w:hAnsi="Arial" w:cs="Arial"/>
          <w:sz w:val="20"/>
          <w:szCs w:val="20"/>
        </w:rPr>
        <w:t xml:space="preserve"> – Cheque received for £233.79</w:t>
      </w:r>
    </w:p>
    <w:p w:rsidR="00E22401" w:rsidRPr="00FB5276" w:rsidRDefault="00FB5276" w:rsidP="00FB5276">
      <w:pPr>
        <w:pStyle w:val="NoSpacing"/>
        <w:numPr>
          <w:ilvl w:val="1"/>
          <w:numId w:val="15"/>
        </w:numPr>
        <w:rPr>
          <w:rFonts w:ascii="Arial" w:hAnsi="Arial" w:cs="Arial"/>
          <w:sz w:val="20"/>
          <w:szCs w:val="20"/>
        </w:rPr>
      </w:pPr>
      <w:r>
        <w:rPr>
          <w:rFonts w:ascii="Arial" w:hAnsi="Arial" w:cs="Arial"/>
          <w:sz w:val="20"/>
          <w:szCs w:val="20"/>
        </w:rPr>
        <w:t>Internal Audit Actions</w:t>
      </w:r>
    </w:p>
    <w:p w:rsidR="00D252C8" w:rsidRDefault="0000123E" w:rsidP="00C221CB">
      <w:pPr>
        <w:pStyle w:val="NoSpacing"/>
        <w:numPr>
          <w:ilvl w:val="0"/>
          <w:numId w:val="2"/>
        </w:numPr>
        <w:rPr>
          <w:rFonts w:ascii="Arial" w:hAnsi="Arial" w:cs="Arial"/>
          <w:b/>
          <w:snapToGrid w:val="0"/>
          <w:sz w:val="20"/>
          <w:szCs w:val="20"/>
          <w:lang w:val="en-US"/>
        </w:rPr>
      </w:pPr>
      <w:r w:rsidRPr="003C5655">
        <w:rPr>
          <w:rFonts w:ascii="Arial" w:hAnsi="Arial" w:cs="Arial"/>
          <w:b/>
          <w:sz w:val="20"/>
          <w:szCs w:val="20"/>
        </w:rPr>
        <w:t>Personnel</w:t>
      </w:r>
    </w:p>
    <w:p w:rsidR="00C9064F" w:rsidRPr="00D252C8" w:rsidRDefault="00C221CB" w:rsidP="00C221CB">
      <w:pPr>
        <w:pStyle w:val="NoSpacing"/>
        <w:numPr>
          <w:ilvl w:val="1"/>
          <w:numId w:val="2"/>
        </w:numPr>
        <w:rPr>
          <w:rFonts w:ascii="Arial" w:hAnsi="Arial" w:cs="Arial"/>
          <w:b/>
          <w:snapToGrid w:val="0"/>
          <w:sz w:val="20"/>
          <w:szCs w:val="20"/>
          <w:lang w:val="en-US"/>
        </w:rPr>
      </w:pPr>
      <w:r>
        <w:rPr>
          <w:rFonts w:ascii="Arial" w:hAnsi="Arial" w:cs="Arial"/>
          <w:b/>
          <w:snapToGrid w:val="0"/>
          <w:sz w:val="20"/>
          <w:szCs w:val="20"/>
          <w:lang w:val="en-US"/>
        </w:rPr>
        <w:t xml:space="preserve">     </w:t>
      </w:r>
      <w:r w:rsidR="0000123E"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p>
    <w:p w:rsidR="00D252C8" w:rsidRPr="00D252C8" w:rsidRDefault="00C221CB" w:rsidP="00C221CB">
      <w:pPr>
        <w:pStyle w:val="NoSpacing"/>
        <w:numPr>
          <w:ilvl w:val="1"/>
          <w:numId w:val="2"/>
        </w:numPr>
        <w:rPr>
          <w:rFonts w:ascii="Arial" w:hAnsi="Arial" w:cs="Arial"/>
          <w:b/>
          <w:snapToGrid w:val="0"/>
          <w:sz w:val="20"/>
          <w:szCs w:val="20"/>
          <w:lang w:val="en-US"/>
        </w:rPr>
      </w:pPr>
      <w:r>
        <w:rPr>
          <w:rFonts w:ascii="Arial" w:hAnsi="Arial" w:cs="Arial"/>
          <w:b/>
          <w:snapToGrid w:val="0"/>
          <w:sz w:val="20"/>
          <w:szCs w:val="20"/>
          <w:lang w:val="en-US"/>
        </w:rPr>
        <w:t xml:space="preserve">     </w:t>
      </w:r>
      <w:r w:rsidR="00D252C8">
        <w:rPr>
          <w:rFonts w:ascii="Arial" w:hAnsi="Arial" w:cs="Arial"/>
          <w:b/>
          <w:snapToGrid w:val="0"/>
          <w:sz w:val="20"/>
          <w:szCs w:val="20"/>
          <w:lang w:val="en-US"/>
        </w:rPr>
        <w:t>New Councillor</w:t>
      </w:r>
      <w:r>
        <w:rPr>
          <w:rFonts w:ascii="Arial" w:hAnsi="Arial" w:cs="Arial"/>
          <w:b/>
          <w:snapToGrid w:val="0"/>
          <w:sz w:val="20"/>
          <w:szCs w:val="20"/>
          <w:lang w:val="en-US"/>
        </w:rPr>
        <w:t>s</w:t>
      </w:r>
      <w:r w:rsidR="00570BA1">
        <w:rPr>
          <w:rFonts w:ascii="Arial" w:hAnsi="Arial" w:cs="Arial"/>
          <w:b/>
          <w:snapToGrid w:val="0"/>
          <w:sz w:val="20"/>
          <w:szCs w:val="20"/>
          <w:lang w:val="en-US"/>
        </w:rPr>
        <w:t xml:space="preserve"> – </w:t>
      </w:r>
      <w:r w:rsidR="00570BA1" w:rsidRPr="00570BA1">
        <w:rPr>
          <w:rFonts w:ascii="Arial" w:hAnsi="Arial" w:cs="Arial"/>
          <w:snapToGrid w:val="0"/>
          <w:sz w:val="20"/>
          <w:szCs w:val="20"/>
          <w:lang w:val="en-US"/>
        </w:rPr>
        <w:t xml:space="preserve">Introduction </w:t>
      </w:r>
      <w:r w:rsidR="00570BA1">
        <w:rPr>
          <w:rFonts w:ascii="Arial" w:hAnsi="Arial" w:cs="Arial"/>
          <w:snapToGrid w:val="0"/>
          <w:sz w:val="20"/>
          <w:szCs w:val="20"/>
          <w:lang w:val="en-US"/>
        </w:rPr>
        <w:t>of 2 candida</w:t>
      </w:r>
      <w:r w:rsidR="00570BA1" w:rsidRPr="00570BA1">
        <w:rPr>
          <w:rFonts w:ascii="Arial" w:hAnsi="Arial" w:cs="Arial"/>
          <w:snapToGrid w:val="0"/>
          <w:sz w:val="20"/>
          <w:szCs w:val="20"/>
          <w:lang w:val="en-US"/>
        </w:rPr>
        <w:t>tes</w:t>
      </w:r>
    </w:p>
    <w:p w:rsidR="0000123E" w:rsidRPr="003C5655" w:rsidRDefault="002F2E11" w:rsidP="009B68DA">
      <w:pPr>
        <w:pStyle w:val="NoSpacing"/>
        <w:ind w:left="284"/>
        <w:rPr>
          <w:rFonts w:ascii="Arial" w:hAnsi="Arial" w:cs="Arial"/>
          <w:b/>
          <w:sz w:val="20"/>
          <w:szCs w:val="20"/>
        </w:rPr>
      </w:pPr>
      <w:r>
        <w:rPr>
          <w:rFonts w:ascii="Arial" w:hAnsi="Arial" w:cs="Arial"/>
          <w:b/>
          <w:sz w:val="20"/>
          <w:szCs w:val="20"/>
        </w:rPr>
        <w:t>1</w:t>
      </w:r>
      <w:r w:rsidR="00C221CB">
        <w:rPr>
          <w:rFonts w:ascii="Arial" w:hAnsi="Arial" w:cs="Arial"/>
          <w:b/>
          <w:sz w:val="20"/>
          <w:szCs w:val="20"/>
        </w:rPr>
        <w:t>3</w:t>
      </w:r>
      <w:r w:rsidR="009B68DA" w:rsidRPr="003C5655">
        <w:rPr>
          <w:rFonts w:ascii="Arial" w:hAnsi="Arial" w:cs="Arial"/>
          <w:b/>
          <w:sz w:val="20"/>
          <w:szCs w:val="20"/>
        </w:rPr>
        <w:t>.</w:t>
      </w:r>
      <w:r w:rsidR="00021863">
        <w:rPr>
          <w:rFonts w:ascii="Arial" w:hAnsi="Arial" w:cs="Arial"/>
          <w:b/>
          <w:sz w:val="20"/>
          <w:szCs w:val="20"/>
        </w:rPr>
        <w:t xml:space="preserve">  </w:t>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347A26" w:rsidRPr="00A7179A" w:rsidRDefault="00C221CB" w:rsidP="00A7179A">
      <w:pPr>
        <w:pStyle w:val="NoSpacing"/>
        <w:ind w:left="659"/>
        <w:rPr>
          <w:rFonts w:ascii="Arial" w:hAnsi="Arial" w:cs="Arial"/>
          <w:b/>
          <w:sz w:val="20"/>
          <w:szCs w:val="20"/>
        </w:rPr>
      </w:pPr>
      <w:r>
        <w:rPr>
          <w:rFonts w:ascii="Arial" w:hAnsi="Arial" w:cs="Arial"/>
          <w:b/>
          <w:sz w:val="20"/>
          <w:szCs w:val="20"/>
        </w:rPr>
        <w:t>13</w:t>
      </w:r>
      <w:r w:rsidR="002F2E11">
        <w:rPr>
          <w:rFonts w:ascii="Arial" w:hAnsi="Arial" w:cs="Arial"/>
          <w:b/>
          <w:sz w:val="20"/>
          <w:szCs w:val="20"/>
        </w:rPr>
        <w:t>.1</w:t>
      </w:r>
      <w:r w:rsidR="00021863">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347A26" w:rsidRPr="0089014A" w:rsidRDefault="00347A26" w:rsidP="0089014A">
      <w:pPr>
        <w:pStyle w:val="NoSpacing"/>
        <w:ind w:left="659"/>
        <w:rPr>
          <w:rFonts w:ascii="Arial" w:hAnsi="Arial" w:cs="Arial"/>
          <w:sz w:val="20"/>
          <w:szCs w:val="20"/>
        </w:rPr>
      </w:pPr>
      <w:r w:rsidRPr="00347A26">
        <w:rPr>
          <w:rFonts w:ascii="Arial" w:hAnsi="Arial" w:cs="Arial"/>
          <w:b/>
          <w:sz w:val="20"/>
          <w:szCs w:val="20"/>
        </w:rPr>
        <w:t>TM/17/02081/LB</w:t>
      </w:r>
      <w:r w:rsidR="0089014A">
        <w:rPr>
          <w:rFonts w:ascii="Arial" w:hAnsi="Arial" w:cs="Arial"/>
          <w:b/>
          <w:sz w:val="20"/>
          <w:szCs w:val="20"/>
        </w:rPr>
        <w:t xml:space="preserve"> </w:t>
      </w:r>
      <w:r w:rsidR="0089014A" w:rsidRPr="001D7211">
        <w:rPr>
          <w:rFonts w:ascii="Arial" w:hAnsi="Arial" w:cs="Arial"/>
          <w:sz w:val="20"/>
          <w:szCs w:val="20"/>
        </w:rPr>
        <w:t xml:space="preserve">- </w:t>
      </w:r>
      <w:r w:rsidRPr="001D7211">
        <w:rPr>
          <w:rFonts w:ascii="Arial" w:hAnsi="Arial" w:cs="Arial"/>
          <w:b/>
          <w:sz w:val="20"/>
          <w:szCs w:val="20"/>
        </w:rPr>
        <w:t>The Wood House</w:t>
      </w:r>
      <w:r w:rsidR="0089014A" w:rsidRPr="0089014A">
        <w:rPr>
          <w:rFonts w:ascii="Arial" w:hAnsi="Arial" w:cs="Arial"/>
          <w:sz w:val="20"/>
          <w:szCs w:val="20"/>
        </w:rPr>
        <w:t>,</w:t>
      </w:r>
      <w:r w:rsidRPr="0089014A">
        <w:rPr>
          <w:rFonts w:ascii="Arial" w:hAnsi="Arial" w:cs="Arial"/>
          <w:sz w:val="20"/>
          <w:szCs w:val="20"/>
        </w:rPr>
        <w:t xml:space="preserve"> Upper Green Road</w:t>
      </w:r>
      <w:r w:rsidR="0089014A" w:rsidRPr="0089014A">
        <w:rPr>
          <w:rFonts w:ascii="Arial" w:hAnsi="Arial" w:cs="Arial"/>
          <w:sz w:val="20"/>
          <w:szCs w:val="20"/>
        </w:rPr>
        <w:t>,</w:t>
      </w:r>
      <w:r w:rsidRPr="0089014A">
        <w:rPr>
          <w:rFonts w:ascii="Arial" w:hAnsi="Arial" w:cs="Arial"/>
          <w:sz w:val="20"/>
          <w:szCs w:val="20"/>
        </w:rPr>
        <w:t xml:space="preserve"> Shipbourne</w:t>
      </w:r>
      <w:r w:rsidR="0089014A" w:rsidRPr="0089014A">
        <w:rPr>
          <w:rFonts w:ascii="Arial" w:hAnsi="Arial" w:cs="Arial"/>
          <w:sz w:val="20"/>
          <w:szCs w:val="20"/>
        </w:rPr>
        <w:t>,</w:t>
      </w:r>
      <w:r w:rsidRPr="0089014A">
        <w:rPr>
          <w:rFonts w:ascii="Arial" w:hAnsi="Arial" w:cs="Arial"/>
          <w:sz w:val="20"/>
          <w:szCs w:val="20"/>
        </w:rPr>
        <w:t xml:space="preserve"> Tonbridge</w:t>
      </w:r>
      <w:r w:rsidR="0089014A" w:rsidRPr="0089014A">
        <w:rPr>
          <w:rFonts w:ascii="Arial" w:hAnsi="Arial" w:cs="Arial"/>
          <w:sz w:val="20"/>
          <w:szCs w:val="20"/>
        </w:rPr>
        <w:t>,</w:t>
      </w:r>
      <w:r w:rsidRPr="0089014A">
        <w:rPr>
          <w:rFonts w:ascii="Arial" w:hAnsi="Arial" w:cs="Arial"/>
          <w:sz w:val="20"/>
          <w:szCs w:val="20"/>
        </w:rPr>
        <w:t xml:space="preserve"> Kent TN11 9PQ</w:t>
      </w:r>
      <w:r w:rsidR="0089014A" w:rsidRPr="0089014A">
        <w:rPr>
          <w:rFonts w:ascii="Arial" w:hAnsi="Arial" w:cs="Arial"/>
          <w:sz w:val="20"/>
          <w:szCs w:val="20"/>
        </w:rPr>
        <w:t>.</w:t>
      </w:r>
    </w:p>
    <w:p w:rsidR="00347A26" w:rsidRPr="0089014A" w:rsidRDefault="00347A26" w:rsidP="0089014A">
      <w:pPr>
        <w:pStyle w:val="NoSpacing"/>
        <w:ind w:left="659"/>
        <w:rPr>
          <w:rFonts w:ascii="Arial" w:hAnsi="Arial" w:cs="Arial"/>
          <w:sz w:val="20"/>
          <w:szCs w:val="20"/>
        </w:rPr>
      </w:pPr>
      <w:r w:rsidRPr="0089014A">
        <w:rPr>
          <w:rFonts w:ascii="Arial" w:hAnsi="Arial" w:cs="Arial"/>
          <w:sz w:val="20"/>
          <w:szCs w:val="20"/>
        </w:rPr>
        <w:t>Listed Building Application: Demolition of existing external staircase and</w:t>
      </w:r>
      <w:r w:rsidR="0089014A" w:rsidRPr="0089014A">
        <w:rPr>
          <w:rFonts w:ascii="Arial" w:hAnsi="Arial" w:cs="Arial"/>
          <w:sz w:val="20"/>
          <w:szCs w:val="20"/>
        </w:rPr>
        <w:t xml:space="preserve"> </w:t>
      </w:r>
      <w:r w:rsidRPr="0089014A">
        <w:rPr>
          <w:rFonts w:ascii="Arial" w:hAnsi="Arial" w:cs="Arial"/>
          <w:sz w:val="20"/>
          <w:szCs w:val="20"/>
        </w:rPr>
        <w:t>replacement with new staircase</w:t>
      </w:r>
    </w:p>
    <w:p w:rsidR="00347A26" w:rsidRDefault="00347A26" w:rsidP="0089014A">
      <w:pPr>
        <w:pStyle w:val="NoSpacing"/>
        <w:ind w:left="659"/>
        <w:rPr>
          <w:rFonts w:ascii="Arial" w:hAnsi="Arial" w:cs="Arial"/>
          <w:sz w:val="20"/>
          <w:szCs w:val="20"/>
        </w:rPr>
      </w:pPr>
      <w:r w:rsidRPr="0089014A">
        <w:rPr>
          <w:rFonts w:ascii="Arial" w:hAnsi="Arial" w:cs="Arial"/>
          <w:sz w:val="20"/>
          <w:szCs w:val="20"/>
        </w:rPr>
        <w:t xml:space="preserve">Applicant: Mr &amp; Mrs Richard Everett </w:t>
      </w:r>
    </w:p>
    <w:p w:rsidR="00A7179A" w:rsidRDefault="00A7179A" w:rsidP="001D7211">
      <w:pPr>
        <w:shd w:val="clear" w:color="auto" w:fill="FFFFFF"/>
        <w:ind w:left="659"/>
        <w:rPr>
          <w:rFonts w:cs="Arial"/>
          <w:b/>
          <w:bCs/>
          <w:color w:val="222222"/>
          <w:sz w:val="20"/>
          <w:lang w:eastAsia="en-GB"/>
        </w:rPr>
      </w:pPr>
    </w:p>
    <w:p w:rsidR="00A7179A" w:rsidRDefault="00A7179A" w:rsidP="001D7211">
      <w:pPr>
        <w:shd w:val="clear" w:color="auto" w:fill="FFFFFF"/>
        <w:ind w:left="659"/>
        <w:rPr>
          <w:rFonts w:cs="Arial"/>
          <w:b/>
          <w:bCs/>
          <w:color w:val="222222"/>
          <w:sz w:val="20"/>
          <w:lang w:eastAsia="en-GB"/>
        </w:rPr>
      </w:pPr>
      <w:r>
        <w:rPr>
          <w:rFonts w:cs="Arial"/>
          <w:b/>
          <w:bCs/>
          <w:color w:val="222222"/>
          <w:sz w:val="20"/>
          <w:lang w:eastAsia="en-GB"/>
        </w:rPr>
        <w:t>Comments submitted – Please refer to our website or TMBC website for full responses</w:t>
      </w:r>
    </w:p>
    <w:p w:rsidR="001D7211" w:rsidRPr="00D55D9B" w:rsidRDefault="001D7211" w:rsidP="001D7211">
      <w:pPr>
        <w:shd w:val="clear" w:color="auto" w:fill="FFFFFF"/>
        <w:ind w:left="659"/>
        <w:rPr>
          <w:rFonts w:cs="Arial"/>
          <w:bCs/>
          <w:color w:val="222222"/>
          <w:sz w:val="20"/>
          <w:lang w:eastAsia="en-GB"/>
        </w:rPr>
      </w:pPr>
      <w:r w:rsidRPr="00D55D9B">
        <w:rPr>
          <w:rFonts w:cs="Arial"/>
          <w:b/>
          <w:bCs/>
          <w:color w:val="222222"/>
          <w:sz w:val="20"/>
          <w:lang w:eastAsia="en-GB"/>
        </w:rPr>
        <w:t>TM/17/01741/FL - School Lane Cottage</w:t>
      </w:r>
      <w:r w:rsidRPr="00D55D9B">
        <w:rPr>
          <w:rFonts w:cs="Arial"/>
          <w:color w:val="222222"/>
          <w:sz w:val="20"/>
          <w:lang w:eastAsia="en-GB"/>
        </w:rPr>
        <w:t> School Lane Shipbourne Tonbridge Kent TN11 9RT. Conversion of existing garage and ancillary accommodation to main house to 2 bedroom dwelling, with single storey rear extension. Applicant: Mr T Mills.</w:t>
      </w:r>
      <w:r w:rsidRPr="00D55D9B">
        <w:rPr>
          <w:rFonts w:cs="Arial"/>
          <w:bCs/>
          <w:color w:val="222222"/>
          <w:sz w:val="20"/>
          <w:lang w:eastAsia="en-GB"/>
        </w:rPr>
        <w:t> </w:t>
      </w:r>
      <w:r w:rsidR="00A7179A" w:rsidRPr="00D55D9B">
        <w:rPr>
          <w:rFonts w:cs="Arial"/>
          <w:bCs/>
          <w:color w:val="222222"/>
          <w:sz w:val="20"/>
          <w:lang w:eastAsia="en-GB"/>
        </w:rPr>
        <w:t>“Objection”</w:t>
      </w:r>
    </w:p>
    <w:p w:rsidR="005B430D" w:rsidRPr="00D55D9B" w:rsidRDefault="001D7211" w:rsidP="00A7179A">
      <w:pPr>
        <w:shd w:val="clear" w:color="auto" w:fill="FFFFFF"/>
        <w:ind w:left="659"/>
        <w:rPr>
          <w:rFonts w:cs="Arial"/>
          <w:color w:val="222222"/>
          <w:sz w:val="20"/>
          <w:lang w:eastAsia="en-GB"/>
        </w:rPr>
      </w:pPr>
      <w:r w:rsidRPr="00D55D9B">
        <w:rPr>
          <w:rFonts w:cs="Arial"/>
          <w:b/>
          <w:bCs/>
          <w:color w:val="222222"/>
          <w:sz w:val="20"/>
          <w:lang w:eastAsia="en-GB"/>
        </w:rPr>
        <w:t>TM/17/01871/FL - Puttenden House</w:t>
      </w:r>
      <w:r w:rsidRPr="00D55D9B">
        <w:rPr>
          <w:rFonts w:cs="Arial"/>
          <w:color w:val="222222"/>
          <w:sz w:val="20"/>
          <w:lang w:eastAsia="en-GB"/>
        </w:rPr>
        <w:t> Puttenden Road</w:t>
      </w:r>
      <w:r w:rsidR="004C0B65" w:rsidRPr="00D55D9B">
        <w:rPr>
          <w:rFonts w:cs="Arial"/>
          <w:color w:val="222222"/>
          <w:sz w:val="20"/>
          <w:lang w:eastAsia="en-GB"/>
        </w:rPr>
        <w:t>,</w:t>
      </w:r>
      <w:r w:rsidRPr="00D55D9B">
        <w:rPr>
          <w:rFonts w:cs="Arial"/>
          <w:color w:val="222222"/>
          <w:sz w:val="20"/>
          <w:lang w:eastAsia="en-GB"/>
        </w:rPr>
        <w:t xml:space="preserve"> Shipbourne</w:t>
      </w:r>
      <w:r w:rsidR="004C0B65" w:rsidRPr="00D55D9B">
        <w:rPr>
          <w:rFonts w:cs="Arial"/>
          <w:color w:val="222222"/>
          <w:sz w:val="20"/>
          <w:lang w:eastAsia="en-GB"/>
        </w:rPr>
        <w:t>,</w:t>
      </w:r>
      <w:r w:rsidRPr="00D55D9B">
        <w:rPr>
          <w:rFonts w:cs="Arial"/>
          <w:color w:val="222222"/>
          <w:sz w:val="20"/>
          <w:lang w:eastAsia="en-GB"/>
        </w:rPr>
        <w:t xml:space="preserve"> Tonbridge</w:t>
      </w:r>
      <w:r w:rsidR="004C0B65" w:rsidRPr="00D55D9B">
        <w:rPr>
          <w:rFonts w:cs="Arial"/>
          <w:color w:val="222222"/>
          <w:sz w:val="20"/>
          <w:lang w:eastAsia="en-GB"/>
        </w:rPr>
        <w:t>,</w:t>
      </w:r>
      <w:r w:rsidRPr="00D55D9B">
        <w:rPr>
          <w:rFonts w:cs="Arial"/>
          <w:color w:val="222222"/>
          <w:sz w:val="20"/>
          <w:lang w:eastAsia="en-GB"/>
        </w:rPr>
        <w:t xml:space="preserve"> Kent TN11 9RH. Two bay Oak framed garage with storage space.</w:t>
      </w:r>
      <w:r w:rsidR="00B70A0B" w:rsidRPr="00D55D9B">
        <w:rPr>
          <w:rFonts w:cs="Arial"/>
          <w:color w:val="222222"/>
          <w:sz w:val="20"/>
          <w:lang w:eastAsia="en-GB"/>
        </w:rPr>
        <w:t xml:space="preserve"> </w:t>
      </w:r>
      <w:r w:rsidRPr="00D55D9B">
        <w:rPr>
          <w:rFonts w:cs="Arial"/>
          <w:color w:val="222222"/>
          <w:sz w:val="20"/>
          <w:lang w:eastAsia="en-GB"/>
        </w:rPr>
        <w:t>Applicant: Ms Gill Miller.</w:t>
      </w:r>
      <w:r w:rsidR="005B430D" w:rsidRPr="00D55D9B">
        <w:rPr>
          <w:rFonts w:cs="Arial"/>
          <w:color w:val="222222"/>
          <w:sz w:val="20"/>
          <w:lang w:eastAsia="en-GB"/>
        </w:rPr>
        <w:t xml:space="preserve"> “</w:t>
      </w:r>
      <w:r w:rsidR="00A7179A" w:rsidRPr="00D55D9B">
        <w:rPr>
          <w:rFonts w:cs="Arial"/>
          <w:color w:val="222222"/>
          <w:sz w:val="20"/>
          <w:lang w:eastAsia="en-GB"/>
        </w:rPr>
        <w:t>N</w:t>
      </w:r>
      <w:r w:rsidR="005B430D" w:rsidRPr="00D55D9B">
        <w:rPr>
          <w:rFonts w:cs="Arial"/>
          <w:color w:val="222222"/>
          <w:sz w:val="20"/>
          <w:lang w:eastAsia="en-GB"/>
        </w:rPr>
        <w:t>o objection subject to conditions</w:t>
      </w:r>
      <w:r w:rsidR="00A7179A" w:rsidRPr="00D55D9B">
        <w:rPr>
          <w:rFonts w:cs="Arial"/>
          <w:color w:val="222222"/>
          <w:sz w:val="20"/>
          <w:lang w:eastAsia="en-GB"/>
        </w:rPr>
        <w:t>”</w:t>
      </w:r>
    </w:p>
    <w:p w:rsidR="00A7179A" w:rsidRPr="00D55D9B" w:rsidRDefault="00A7179A" w:rsidP="00A7179A">
      <w:pPr>
        <w:pStyle w:val="NoSpacing"/>
        <w:ind w:left="659"/>
        <w:rPr>
          <w:rFonts w:ascii="Arial" w:hAnsi="Arial" w:cs="Arial"/>
          <w:sz w:val="20"/>
          <w:szCs w:val="20"/>
        </w:rPr>
      </w:pPr>
      <w:r w:rsidRPr="00D55D9B">
        <w:rPr>
          <w:rFonts w:ascii="Arial" w:hAnsi="Arial" w:cs="Arial"/>
          <w:b/>
          <w:sz w:val="20"/>
          <w:szCs w:val="20"/>
        </w:rPr>
        <w:t>TM/17/01887/LB - Claygate House</w:t>
      </w:r>
      <w:r w:rsidRPr="00D55D9B">
        <w:rPr>
          <w:rFonts w:ascii="Arial" w:hAnsi="Arial" w:cs="Arial"/>
          <w:sz w:val="20"/>
          <w:szCs w:val="20"/>
        </w:rPr>
        <w:t>, Claygate Lane, Shipbourne, Tonbridge, Kent, TN11 9RL.</w:t>
      </w:r>
    </w:p>
    <w:p w:rsidR="004C0B65" w:rsidRPr="00D55D9B" w:rsidRDefault="00A7179A" w:rsidP="00A7179A">
      <w:pPr>
        <w:shd w:val="clear" w:color="auto" w:fill="FFFFFF"/>
        <w:ind w:left="659"/>
        <w:rPr>
          <w:rFonts w:cs="Arial"/>
          <w:color w:val="222222"/>
          <w:sz w:val="20"/>
          <w:lang w:eastAsia="en-GB"/>
        </w:rPr>
      </w:pPr>
      <w:r w:rsidRPr="00D55D9B">
        <w:rPr>
          <w:rFonts w:cs="Arial"/>
          <w:sz w:val="20"/>
        </w:rPr>
        <w:t>Listed Building Application: Internal alterations, new french door to rear in existing window position, two conservation rooflights to rear elevation and minor excavation to rear and underpinning. Applicant: Mr &amp; Mrs W May. “No objection”</w:t>
      </w:r>
    </w:p>
    <w:p w:rsidR="00902A8D" w:rsidRPr="00902A8D" w:rsidRDefault="00902A8D" w:rsidP="00902A8D">
      <w:pPr>
        <w:shd w:val="clear" w:color="auto" w:fill="FFFFFF"/>
        <w:ind w:left="659"/>
        <w:rPr>
          <w:rFonts w:cs="Arial"/>
          <w:color w:val="222222"/>
          <w:sz w:val="20"/>
          <w:lang w:eastAsia="en-GB"/>
        </w:rPr>
      </w:pPr>
      <w:r w:rsidRPr="004C0B65">
        <w:rPr>
          <w:rFonts w:cs="Arial"/>
          <w:b/>
          <w:color w:val="222222"/>
          <w:sz w:val="20"/>
          <w:lang w:eastAsia="en-GB"/>
        </w:rPr>
        <w:t xml:space="preserve">TM/17/02166/LDE </w:t>
      </w:r>
      <w:r>
        <w:rPr>
          <w:rFonts w:cs="Arial"/>
          <w:b/>
          <w:color w:val="222222"/>
          <w:sz w:val="20"/>
          <w:lang w:eastAsia="en-GB"/>
        </w:rPr>
        <w:t>–</w:t>
      </w:r>
      <w:r w:rsidRPr="004C0B65">
        <w:rPr>
          <w:rFonts w:cs="Arial"/>
          <w:b/>
          <w:color w:val="222222"/>
          <w:sz w:val="20"/>
          <w:lang w:eastAsia="en-GB"/>
        </w:rPr>
        <w:t xml:space="preserve"> Ambleside</w:t>
      </w:r>
      <w:r>
        <w:rPr>
          <w:rFonts w:cs="Arial"/>
          <w:b/>
          <w:color w:val="222222"/>
          <w:sz w:val="20"/>
          <w:lang w:eastAsia="en-GB"/>
        </w:rPr>
        <w:t>,</w:t>
      </w:r>
      <w:r w:rsidRPr="004C0B65">
        <w:rPr>
          <w:rFonts w:cs="Arial"/>
          <w:color w:val="222222"/>
          <w:sz w:val="20"/>
          <w:lang w:eastAsia="en-GB"/>
        </w:rPr>
        <w:t xml:space="preserve"> Reeds Lane</w:t>
      </w:r>
      <w:r>
        <w:rPr>
          <w:rFonts w:cs="Arial"/>
          <w:color w:val="222222"/>
          <w:sz w:val="20"/>
          <w:lang w:eastAsia="en-GB"/>
        </w:rPr>
        <w:t>,</w:t>
      </w:r>
      <w:r w:rsidRPr="004C0B65">
        <w:rPr>
          <w:rFonts w:cs="Arial"/>
          <w:color w:val="222222"/>
          <w:sz w:val="20"/>
          <w:lang w:eastAsia="en-GB"/>
        </w:rPr>
        <w:t xml:space="preserve"> Shipbourne</w:t>
      </w:r>
      <w:r>
        <w:rPr>
          <w:rFonts w:cs="Arial"/>
          <w:color w:val="222222"/>
          <w:sz w:val="20"/>
          <w:lang w:eastAsia="en-GB"/>
        </w:rPr>
        <w:t>,</w:t>
      </w:r>
      <w:r w:rsidRPr="004C0B65">
        <w:rPr>
          <w:rFonts w:cs="Arial"/>
          <w:color w:val="222222"/>
          <w:sz w:val="20"/>
          <w:lang w:eastAsia="en-GB"/>
        </w:rPr>
        <w:t xml:space="preserve"> Tonbridge</w:t>
      </w:r>
      <w:r>
        <w:rPr>
          <w:rFonts w:cs="Arial"/>
          <w:color w:val="222222"/>
          <w:sz w:val="20"/>
          <w:lang w:eastAsia="en-GB"/>
        </w:rPr>
        <w:t>,</w:t>
      </w:r>
      <w:r w:rsidRPr="004C0B65">
        <w:rPr>
          <w:rFonts w:cs="Arial"/>
          <w:color w:val="222222"/>
          <w:sz w:val="20"/>
          <w:lang w:eastAsia="en-GB"/>
        </w:rPr>
        <w:t xml:space="preserve"> Kent</w:t>
      </w:r>
      <w:r>
        <w:rPr>
          <w:rFonts w:cs="Arial"/>
          <w:color w:val="222222"/>
          <w:sz w:val="20"/>
          <w:lang w:eastAsia="en-GB"/>
        </w:rPr>
        <w:t>,</w:t>
      </w:r>
      <w:r w:rsidRPr="004C0B65">
        <w:rPr>
          <w:rFonts w:cs="Arial"/>
          <w:color w:val="222222"/>
          <w:sz w:val="20"/>
          <w:lang w:eastAsia="en-GB"/>
        </w:rPr>
        <w:t xml:space="preserve"> TN11 9RR</w:t>
      </w:r>
      <w:r>
        <w:rPr>
          <w:rFonts w:cs="Arial"/>
          <w:color w:val="222222"/>
          <w:sz w:val="20"/>
          <w:lang w:eastAsia="en-GB"/>
        </w:rPr>
        <w:t xml:space="preserve">. </w:t>
      </w:r>
      <w:r w:rsidRPr="004C0B65">
        <w:rPr>
          <w:rFonts w:cs="Arial"/>
          <w:color w:val="222222"/>
          <w:sz w:val="20"/>
          <w:lang w:eastAsia="en-GB"/>
        </w:rPr>
        <w:t>Lawful Development Certificate Existing: non - compliance with agricultural</w:t>
      </w:r>
      <w:r>
        <w:rPr>
          <w:rFonts w:cs="Arial"/>
          <w:color w:val="222222"/>
          <w:sz w:val="20"/>
          <w:lang w:eastAsia="en-GB"/>
        </w:rPr>
        <w:t xml:space="preserve"> </w:t>
      </w:r>
      <w:r w:rsidRPr="004C0B65">
        <w:rPr>
          <w:rFonts w:cs="Arial"/>
          <w:color w:val="222222"/>
          <w:sz w:val="20"/>
          <w:lang w:eastAsia="en-GB"/>
        </w:rPr>
        <w:t>occupancy condition of TM/75/1070</w:t>
      </w:r>
      <w:r>
        <w:rPr>
          <w:rFonts w:cs="Arial"/>
          <w:color w:val="222222"/>
          <w:sz w:val="20"/>
          <w:lang w:eastAsia="en-GB"/>
        </w:rPr>
        <w:t xml:space="preserve">. </w:t>
      </w:r>
      <w:r w:rsidRPr="004C0B65">
        <w:rPr>
          <w:rFonts w:cs="Arial"/>
          <w:color w:val="222222"/>
          <w:sz w:val="20"/>
          <w:lang w:eastAsia="en-GB"/>
        </w:rPr>
        <w:t>Applicant: Fairlawne Estate Co Ltd</w:t>
      </w:r>
      <w:r>
        <w:rPr>
          <w:rFonts w:cs="Arial"/>
          <w:color w:val="222222"/>
          <w:sz w:val="20"/>
          <w:lang w:eastAsia="en-GB"/>
        </w:rPr>
        <w:t>,</w:t>
      </w:r>
      <w:r w:rsidRPr="004C0B65">
        <w:rPr>
          <w:rFonts w:cs="Arial"/>
          <w:color w:val="222222"/>
          <w:sz w:val="20"/>
          <w:lang w:eastAsia="en-GB"/>
        </w:rPr>
        <w:t xml:space="preserve"> Mr R McCormack</w:t>
      </w:r>
      <w:r>
        <w:rPr>
          <w:rFonts w:cs="Arial"/>
          <w:color w:val="222222"/>
          <w:sz w:val="20"/>
          <w:lang w:eastAsia="en-GB"/>
        </w:rPr>
        <w:t>.</w:t>
      </w:r>
      <w:r>
        <w:rPr>
          <w:rFonts w:cs="Arial"/>
          <w:color w:val="222222"/>
          <w:sz w:val="20"/>
          <w:lang w:eastAsia="en-GB"/>
        </w:rPr>
        <w:t xml:space="preserve"> “</w:t>
      </w:r>
      <w:r w:rsidRPr="00902A8D">
        <w:rPr>
          <w:rFonts w:cs="Arial"/>
          <w:color w:val="222222"/>
          <w:sz w:val="20"/>
          <w:lang w:eastAsia="en-GB"/>
        </w:rPr>
        <w:t xml:space="preserve">No objection to the bungalow no longer being tied to </w:t>
      </w:r>
    </w:p>
    <w:p w:rsidR="00902A8D" w:rsidRPr="00902A8D" w:rsidRDefault="00902A8D" w:rsidP="00902A8D">
      <w:pPr>
        <w:shd w:val="clear" w:color="auto" w:fill="FFFFFF"/>
        <w:ind w:left="659"/>
        <w:rPr>
          <w:rFonts w:cs="Arial"/>
          <w:color w:val="222222"/>
          <w:sz w:val="20"/>
          <w:lang w:eastAsia="en-GB"/>
        </w:rPr>
      </w:pPr>
      <w:r w:rsidRPr="00902A8D">
        <w:rPr>
          <w:rFonts w:cs="Arial"/>
          <w:color w:val="222222"/>
          <w:sz w:val="20"/>
          <w:lang w:eastAsia="en-GB"/>
        </w:rPr>
        <w:t>Agricultural occupancy but objection to the land being included in the curtilage.”</w:t>
      </w:r>
    </w:p>
    <w:p w:rsidR="0089014A" w:rsidRPr="00902A8D" w:rsidRDefault="0089014A" w:rsidP="005B430D">
      <w:pPr>
        <w:pStyle w:val="NoSpacing"/>
        <w:ind w:left="1318"/>
        <w:rPr>
          <w:rFonts w:ascii="Arial" w:hAnsi="Arial" w:cs="Arial"/>
          <w:sz w:val="20"/>
          <w:szCs w:val="20"/>
        </w:rPr>
      </w:pPr>
    </w:p>
    <w:p w:rsidR="00347A26" w:rsidRDefault="00347A26" w:rsidP="00021863">
      <w:pPr>
        <w:pStyle w:val="NoSpacing"/>
        <w:ind w:left="659"/>
        <w:rPr>
          <w:rFonts w:ascii="Arial" w:hAnsi="Arial" w:cs="Arial"/>
          <w:b/>
          <w:sz w:val="20"/>
          <w:szCs w:val="20"/>
        </w:rPr>
      </w:pPr>
    </w:p>
    <w:p w:rsidR="00D55D9B" w:rsidRPr="00D55D9B" w:rsidRDefault="00855DFE" w:rsidP="00F75A30">
      <w:pPr>
        <w:pStyle w:val="NoSpacing"/>
        <w:numPr>
          <w:ilvl w:val="1"/>
          <w:numId w:val="17"/>
        </w:numPr>
        <w:ind w:left="659"/>
        <w:rPr>
          <w:rFonts w:ascii="Arial" w:hAnsi="Arial" w:cs="Arial"/>
          <w:color w:val="000000"/>
          <w:sz w:val="20"/>
          <w:szCs w:val="20"/>
          <w:shd w:val="clear" w:color="auto" w:fill="F5F5F5"/>
          <w:lang w:eastAsia="en-US"/>
        </w:rPr>
      </w:pPr>
      <w:r w:rsidRPr="00D55D9B">
        <w:rPr>
          <w:rFonts w:ascii="Arial" w:hAnsi="Arial" w:cs="Arial"/>
          <w:b/>
          <w:sz w:val="20"/>
          <w:szCs w:val="20"/>
        </w:rPr>
        <w:t xml:space="preserve">Planning </w:t>
      </w:r>
      <w:r w:rsidR="000D2E1C" w:rsidRPr="00D55D9B">
        <w:rPr>
          <w:rFonts w:ascii="Arial" w:hAnsi="Arial" w:cs="Arial"/>
          <w:b/>
          <w:sz w:val="20"/>
          <w:szCs w:val="20"/>
        </w:rPr>
        <w:t>A</w:t>
      </w:r>
      <w:r w:rsidR="00186E9F" w:rsidRPr="00D55D9B">
        <w:rPr>
          <w:rFonts w:ascii="Arial" w:hAnsi="Arial" w:cs="Arial"/>
          <w:b/>
          <w:sz w:val="20"/>
          <w:szCs w:val="20"/>
        </w:rPr>
        <w:t>pproval</w:t>
      </w:r>
      <w:r w:rsidRPr="00D55D9B">
        <w:rPr>
          <w:rFonts w:ascii="Arial" w:hAnsi="Arial" w:cs="Arial"/>
          <w:b/>
          <w:sz w:val="20"/>
          <w:szCs w:val="20"/>
        </w:rPr>
        <w:t>s from T</w:t>
      </w:r>
      <w:r w:rsidR="00523F6F" w:rsidRPr="00D55D9B">
        <w:rPr>
          <w:rFonts w:ascii="Arial" w:hAnsi="Arial" w:cs="Arial"/>
          <w:b/>
          <w:sz w:val="20"/>
          <w:szCs w:val="20"/>
        </w:rPr>
        <w:t>MBC</w:t>
      </w:r>
      <w:r w:rsidR="000D2E1C" w:rsidRPr="00D55D9B">
        <w:rPr>
          <w:rFonts w:ascii="Arial" w:hAnsi="Arial" w:cs="Arial"/>
          <w:b/>
          <w:sz w:val="20"/>
          <w:szCs w:val="20"/>
        </w:rPr>
        <w:t xml:space="preserve"> </w:t>
      </w:r>
    </w:p>
    <w:p w:rsidR="003C5655" w:rsidRPr="00D55D9B" w:rsidRDefault="005824C0" w:rsidP="00D55D9B">
      <w:pPr>
        <w:pStyle w:val="NoSpacing"/>
        <w:ind w:left="659"/>
        <w:rPr>
          <w:rFonts w:ascii="Arial" w:hAnsi="Arial" w:cs="Arial"/>
          <w:color w:val="000000"/>
          <w:sz w:val="20"/>
          <w:szCs w:val="20"/>
          <w:shd w:val="clear" w:color="auto" w:fill="F5F5F5"/>
          <w:lang w:eastAsia="en-US"/>
        </w:rPr>
      </w:pPr>
      <w:r w:rsidRPr="00D55D9B">
        <w:rPr>
          <w:rFonts w:ascii="Arial" w:hAnsi="Arial" w:cs="Arial"/>
          <w:b/>
          <w:color w:val="000000"/>
          <w:sz w:val="20"/>
          <w:szCs w:val="20"/>
          <w:shd w:val="clear" w:color="auto" w:fill="F5F5F5"/>
          <w:lang w:eastAsia="en-US"/>
        </w:rPr>
        <w:t>TM/17/01860/RD</w:t>
      </w:r>
      <w:r w:rsidRPr="00D55D9B">
        <w:rPr>
          <w:rFonts w:ascii="Arial" w:hAnsi="Arial" w:cs="Arial"/>
          <w:color w:val="000000"/>
          <w:sz w:val="20"/>
          <w:szCs w:val="20"/>
          <w:shd w:val="clear" w:color="auto" w:fill="F5F5F5"/>
          <w:lang w:eastAsia="en-US"/>
        </w:rPr>
        <w:t xml:space="preserve"> - The Barn, Tinley Lodge Farm, Hildenborough Road, Shipbourne, Tonbridge, Kent TN11 9QB. Details of Part A and B of condition 1 (site investigation) pursuant to planning permission </w:t>
      </w:r>
      <w:r w:rsidRPr="00D55D9B">
        <w:rPr>
          <w:rFonts w:ascii="Arial" w:hAnsi="Arial" w:cs="Arial"/>
          <w:b/>
          <w:color w:val="000000"/>
          <w:sz w:val="20"/>
          <w:szCs w:val="20"/>
          <w:shd w:val="clear" w:color="auto" w:fill="F5F5F5"/>
          <w:lang w:eastAsia="en-US"/>
        </w:rPr>
        <w:t>TM/14/01783/PD3MB</w:t>
      </w:r>
      <w:r w:rsidRPr="00D55D9B">
        <w:rPr>
          <w:rFonts w:ascii="Arial" w:hAnsi="Arial" w:cs="Arial"/>
          <w:color w:val="000000"/>
          <w:sz w:val="20"/>
          <w:szCs w:val="20"/>
          <w:shd w:val="clear" w:color="auto" w:fill="F5F5F5"/>
          <w:lang w:eastAsia="en-US"/>
        </w:rPr>
        <w:t xml:space="preserve"> (Notification of application for prior approval of Class MB(a) and (b) development consisting of a change of use of an agricultural building to a dwelling</w:t>
      </w:r>
      <w:r w:rsidR="00A7179A" w:rsidRPr="00D55D9B">
        <w:rPr>
          <w:rFonts w:ascii="Arial" w:hAnsi="Arial" w:cs="Arial"/>
          <w:color w:val="000000"/>
          <w:sz w:val="20"/>
          <w:szCs w:val="20"/>
          <w:shd w:val="clear" w:color="auto" w:fill="F5F5F5"/>
          <w:lang w:eastAsia="en-US"/>
        </w:rPr>
        <w:t xml:space="preserve"> </w:t>
      </w:r>
      <w:r w:rsidRPr="00D55D9B">
        <w:rPr>
          <w:rFonts w:ascii="Arial" w:hAnsi="Arial" w:cs="Arial"/>
          <w:color w:val="000000"/>
          <w:sz w:val="20"/>
          <w:szCs w:val="20"/>
          <w:shd w:val="clear" w:color="auto" w:fill="F5F5F5"/>
          <w:lang w:eastAsia="en-US"/>
        </w:rPr>
        <w:t xml:space="preserve">house and associated building operations). </w:t>
      </w:r>
    </w:p>
    <w:p w:rsidR="005824C0" w:rsidRPr="00F0603E" w:rsidRDefault="005824C0" w:rsidP="005824C0">
      <w:pPr>
        <w:pStyle w:val="NoSpacing"/>
        <w:ind w:left="659"/>
        <w:rPr>
          <w:rFonts w:ascii="Arial" w:hAnsi="Arial" w:cs="Arial"/>
          <w:color w:val="000000"/>
          <w:sz w:val="20"/>
          <w:szCs w:val="20"/>
          <w:shd w:val="clear" w:color="auto" w:fill="F5F5F5"/>
          <w:lang w:eastAsia="en-US"/>
        </w:rPr>
      </w:pPr>
      <w:r w:rsidRPr="00F0603E">
        <w:rPr>
          <w:rFonts w:ascii="Arial" w:hAnsi="Arial" w:cs="Arial"/>
          <w:b/>
          <w:color w:val="000000"/>
          <w:sz w:val="20"/>
          <w:szCs w:val="20"/>
          <w:shd w:val="clear" w:color="auto" w:fill="F5F5F5"/>
          <w:lang w:eastAsia="en-US"/>
        </w:rPr>
        <w:t>TM/17/01554/FL</w:t>
      </w:r>
      <w:r w:rsidRPr="00F0603E">
        <w:rPr>
          <w:rFonts w:ascii="Arial" w:hAnsi="Arial" w:cs="Arial"/>
          <w:color w:val="000000"/>
          <w:sz w:val="20"/>
          <w:szCs w:val="20"/>
          <w:shd w:val="clear" w:color="auto" w:fill="F5F5F5"/>
          <w:lang w:eastAsia="en-US"/>
        </w:rPr>
        <w:t xml:space="preserve">- Dynes Cottage, Long Mill Lane, Dunks Green, Tonbridge, Kent, TN11 9SD. Demolition of conservatory, detached garage, porch &amp; single storey rear extension. New two storey rear extension and open porch along with associated window/door opening revisions and new detached single garage. </w:t>
      </w:r>
    </w:p>
    <w:p w:rsidR="001D7211" w:rsidRPr="00F0603E" w:rsidRDefault="001D7211" w:rsidP="005824C0">
      <w:pPr>
        <w:pStyle w:val="NoSpacing"/>
        <w:ind w:left="659"/>
        <w:rPr>
          <w:rFonts w:ascii="Arial" w:hAnsi="Arial" w:cs="Arial"/>
          <w:color w:val="000000"/>
          <w:sz w:val="20"/>
          <w:szCs w:val="20"/>
          <w:shd w:val="clear" w:color="auto" w:fill="F5F5F5"/>
          <w:lang w:eastAsia="en-US"/>
        </w:rPr>
      </w:pPr>
      <w:r w:rsidRPr="00F0603E">
        <w:rPr>
          <w:rFonts w:ascii="Arial" w:hAnsi="Arial" w:cs="Arial"/>
          <w:b/>
          <w:color w:val="000000"/>
          <w:sz w:val="20"/>
          <w:szCs w:val="20"/>
          <w:shd w:val="clear" w:color="auto" w:fill="F5F5F5"/>
          <w:lang w:eastAsia="en-US"/>
        </w:rPr>
        <w:t>TM/17/01390/FL</w:t>
      </w:r>
      <w:r w:rsidRPr="00F0603E">
        <w:rPr>
          <w:rFonts w:ascii="Arial" w:hAnsi="Arial" w:cs="Arial"/>
          <w:color w:val="000000"/>
          <w:sz w:val="20"/>
          <w:szCs w:val="20"/>
          <w:shd w:val="clear" w:color="auto" w:fill="F5F5F5"/>
          <w:lang w:eastAsia="en-US"/>
        </w:rPr>
        <w:t>  - Church House, Stumble Hill, Shipbourne, Tonbridge, Kent, TN11 9PE. Section 73 application for variation of condition 9 of planning permission TM/16/03581/FL (added under planning reference 17/01302/NMA to provide list of approved plans): To substitute approved plans with new plans to show proposed new basement to approved dwelling. </w:t>
      </w:r>
    </w:p>
    <w:p w:rsidR="001D7211" w:rsidRPr="00F0603E" w:rsidRDefault="001D7211" w:rsidP="005824C0">
      <w:pPr>
        <w:pStyle w:val="NoSpacing"/>
        <w:ind w:left="659"/>
        <w:rPr>
          <w:rFonts w:ascii="Arial" w:hAnsi="Arial" w:cs="Arial"/>
          <w:color w:val="000000"/>
          <w:sz w:val="20"/>
          <w:szCs w:val="20"/>
          <w:shd w:val="clear" w:color="auto" w:fill="F5F5F5"/>
          <w:lang w:eastAsia="en-US"/>
        </w:rPr>
      </w:pPr>
      <w:r w:rsidRPr="00F0603E">
        <w:rPr>
          <w:rFonts w:ascii="Arial" w:hAnsi="Arial" w:cs="Arial"/>
          <w:b/>
          <w:color w:val="000000"/>
          <w:sz w:val="20"/>
          <w:szCs w:val="20"/>
          <w:shd w:val="clear" w:color="auto" w:fill="F5F5F5"/>
          <w:lang w:eastAsia="en-US"/>
        </w:rPr>
        <w:t>TM/17/01376/LB</w:t>
      </w:r>
      <w:r w:rsidRPr="00F0603E">
        <w:rPr>
          <w:rFonts w:ascii="Arial" w:hAnsi="Arial" w:cs="Arial"/>
          <w:color w:val="000000"/>
          <w:sz w:val="20"/>
          <w:szCs w:val="20"/>
          <w:shd w:val="clear" w:color="auto" w:fill="F5F5F5"/>
          <w:lang w:eastAsia="en-US"/>
        </w:rPr>
        <w:t> - Claygate House, Claygate Lane, Shipbourne, Tonbridge, Kent TN11 9RL. Listed Building Application: Retrospective listed building consent for permission approved under planning consent TM/00/02308/FL. Demolition of existing garage and store and to replace with oak framed garage and store, replacement link, change in accesses and an additional window. </w:t>
      </w:r>
    </w:p>
    <w:p w:rsidR="001D7211" w:rsidRPr="00F0603E" w:rsidRDefault="001D7211" w:rsidP="005824C0">
      <w:pPr>
        <w:pStyle w:val="NoSpacing"/>
        <w:ind w:left="659"/>
        <w:rPr>
          <w:rFonts w:ascii="Arial" w:hAnsi="Arial" w:cs="Arial"/>
          <w:color w:val="000000"/>
          <w:sz w:val="20"/>
          <w:szCs w:val="20"/>
          <w:shd w:val="clear" w:color="auto" w:fill="F5F5F5"/>
          <w:lang w:eastAsia="en-US"/>
        </w:rPr>
      </w:pPr>
      <w:r w:rsidRPr="00F0603E">
        <w:rPr>
          <w:rFonts w:ascii="Arial" w:hAnsi="Arial" w:cs="Arial"/>
          <w:b/>
          <w:color w:val="000000"/>
          <w:sz w:val="20"/>
          <w:szCs w:val="20"/>
          <w:shd w:val="clear" w:color="auto" w:fill="F5F5F5"/>
          <w:lang w:eastAsia="en-US"/>
        </w:rPr>
        <w:t>TM/17/01288/RD</w:t>
      </w:r>
      <w:r w:rsidRPr="00F0603E">
        <w:rPr>
          <w:rFonts w:ascii="Arial" w:hAnsi="Arial" w:cs="Arial"/>
          <w:color w:val="000000"/>
          <w:sz w:val="20"/>
          <w:szCs w:val="20"/>
          <w:shd w:val="clear" w:color="auto" w:fill="F5F5F5"/>
          <w:lang w:eastAsia="en-US"/>
        </w:rPr>
        <w:t>  - Church House, Stumble Hill, Shipbourne, Tonbridge, Kent TN11 9PE. Details of conditions 2 (materials), 3 (joinery, soffits and eaves), 4 (levels) and 6 (landscaping) submitted pursuant to planning permission TM/16/03581/FL (Demolition of existing dwelling and construction of new two storey dwelling and detached double garage (R</w:t>
      </w:r>
      <w:r w:rsidR="00F0603E" w:rsidRPr="00F0603E">
        <w:rPr>
          <w:rFonts w:ascii="Arial" w:hAnsi="Arial" w:cs="Arial"/>
          <w:color w:val="000000"/>
          <w:sz w:val="20"/>
          <w:szCs w:val="20"/>
          <w:shd w:val="clear" w:color="auto" w:fill="F5F5F5"/>
          <w:lang w:eastAsia="en-US"/>
        </w:rPr>
        <w:t>esubmission of TM/16/02494/FL).</w:t>
      </w:r>
    </w:p>
    <w:p w:rsidR="001D7211" w:rsidRDefault="00683E68" w:rsidP="001D7211">
      <w:pPr>
        <w:shd w:val="clear" w:color="auto" w:fill="F5F5F5"/>
        <w:ind w:left="659"/>
        <w:rPr>
          <w:rFonts w:cs="Arial"/>
          <w:color w:val="000000"/>
          <w:sz w:val="20"/>
        </w:rPr>
      </w:pPr>
      <w:r>
        <w:rPr>
          <w:rStyle w:val="casenumber"/>
          <w:rFonts w:cs="Arial"/>
          <w:b/>
          <w:color w:val="000000"/>
          <w:sz w:val="20"/>
        </w:rPr>
        <w:t>TM/</w:t>
      </w:r>
      <w:r w:rsidR="001D7211" w:rsidRPr="00F0603E">
        <w:rPr>
          <w:rStyle w:val="casenumber"/>
          <w:rFonts w:cs="Arial"/>
          <w:b/>
          <w:color w:val="000000"/>
          <w:sz w:val="20"/>
        </w:rPr>
        <w:t>17/01432/FL</w:t>
      </w:r>
      <w:r w:rsidR="001D7211" w:rsidRPr="00F0603E">
        <w:rPr>
          <w:rStyle w:val="casenumber"/>
          <w:rFonts w:cs="Arial"/>
          <w:color w:val="000000"/>
          <w:sz w:val="20"/>
        </w:rPr>
        <w:t> </w:t>
      </w:r>
      <w:r w:rsidR="00F0603E" w:rsidRPr="00F0603E">
        <w:rPr>
          <w:rStyle w:val="casenumber"/>
          <w:rFonts w:cs="Arial"/>
          <w:color w:val="000000"/>
          <w:sz w:val="20"/>
        </w:rPr>
        <w:t xml:space="preserve"> - </w:t>
      </w:r>
      <w:r w:rsidR="00F0603E" w:rsidRPr="00F0603E">
        <w:rPr>
          <w:rFonts w:cs="Arial"/>
          <w:color w:val="000000"/>
          <w:sz w:val="20"/>
        </w:rPr>
        <w:t>Bassam Lodge, Lane End, Stumble Hill, Shipbourne, Tonbridge Kent TN11 9PF.</w:t>
      </w:r>
      <w:r w:rsidR="00F0603E" w:rsidRPr="00F0603E">
        <w:rPr>
          <w:rStyle w:val="divider1"/>
          <w:rFonts w:cs="Arial"/>
          <w:color w:val="000000"/>
          <w:sz w:val="20"/>
        </w:rPr>
        <w:t xml:space="preserve"> </w:t>
      </w:r>
      <w:r w:rsidR="001D7211" w:rsidRPr="00F0603E">
        <w:rPr>
          <w:rStyle w:val="description"/>
          <w:rFonts w:cs="Arial"/>
          <w:color w:val="000000"/>
          <w:sz w:val="20"/>
        </w:rPr>
        <w:t>Construction of a passing bay to serve Bassam Lodge</w:t>
      </w:r>
      <w:r w:rsidR="00F0603E" w:rsidRPr="00F0603E">
        <w:rPr>
          <w:rStyle w:val="description"/>
          <w:rFonts w:cs="Arial"/>
          <w:color w:val="000000"/>
          <w:sz w:val="20"/>
        </w:rPr>
        <w:t>.</w:t>
      </w:r>
      <w:r w:rsidR="001D7211" w:rsidRPr="00F0603E">
        <w:rPr>
          <w:rFonts w:cs="Arial"/>
          <w:color w:val="000000"/>
          <w:sz w:val="20"/>
        </w:rPr>
        <w:t> </w:t>
      </w:r>
    </w:p>
    <w:p w:rsidR="00683E68" w:rsidRDefault="00683E68" w:rsidP="001D7211">
      <w:pPr>
        <w:shd w:val="clear" w:color="auto" w:fill="F5F5F5"/>
        <w:ind w:left="659"/>
        <w:rPr>
          <w:rFonts w:cs="Arial"/>
          <w:color w:val="000000"/>
          <w:sz w:val="20"/>
          <w:shd w:val="clear" w:color="auto" w:fill="F5F5F5"/>
        </w:rPr>
      </w:pPr>
      <w:r w:rsidRPr="00683E68">
        <w:rPr>
          <w:rFonts w:cs="Arial"/>
          <w:b/>
          <w:color w:val="000000"/>
          <w:sz w:val="20"/>
          <w:shd w:val="clear" w:color="auto" w:fill="F5F5F5"/>
        </w:rPr>
        <w:t>TM/17/01871/FL</w:t>
      </w:r>
      <w:r w:rsidRPr="00683E68">
        <w:rPr>
          <w:rFonts w:cs="Arial"/>
          <w:color w:val="000000"/>
          <w:sz w:val="20"/>
          <w:shd w:val="clear" w:color="auto" w:fill="F5F5F5"/>
        </w:rPr>
        <w:t> - Puttenden House, Puttenden Road, Shipbourne, Tonbridge, Kent, TN11 9RH. Two bay Oak framed garage with storage space.</w:t>
      </w:r>
    </w:p>
    <w:p w:rsidR="00683E68" w:rsidRPr="00683E68" w:rsidRDefault="00683E68" w:rsidP="001D7211">
      <w:pPr>
        <w:shd w:val="clear" w:color="auto" w:fill="F5F5F5"/>
        <w:ind w:left="659"/>
        <w:rPr>
          <w:rFonts w:cs="Arial"/>
          <w:color w:val="000000"/>
          <w:sz w:val="20"/>
          <w:lang w:eastAsia="en-GB"/>
        </w:rPr>
      </w:pPr>
      <w:r w:rsidRPr="00683E68">
        <w:rPr>
          <w:rFonts w:cs="Arial"/>
          <w:b/>
          <w:color w:val="000000"/>
          <w:sz w:val="20"/>
          <w:shd w:val="clear" w:color="auto" w:fill="F5F5F5"/>
        </w:rPr>
        <w:t>TM/17/00703/FL</w:t>
      </w:r>
      <w:r w:rsidRPr="00683E68">
        <w:rPr>
          <w:rFonts w:cs="Arial"/>
          <w:color w:val="000000"/>
          <w:sz w:val="20"/>
          <w:shd w:val="clear" w:color="auto" w:fill="F5F5F5"/>
        </w:rPr>
        <w:t xml:space="preserve"> -  1 Martins Cottages And Crockwell, Back Lane, Shipbourne, Tonbridge, Kent TN11 9PP. Change of use of land from agricultural to residential curtilage, demolition of an existing garage and construction of a new detached two bay garage; demolition of existing rear extensions and erection of two storey side extensions, single storey rear extensions and rear dormers to 1 Martins Cottages and Crockwell; and associated landscaping.</w:t>
      </w:r>
    </w:p>
    <w:p w:rsidR="001D7211" w:rsidRPr="00683E68" w:rsidRDefault="001D7211" w:rsidP="001D7211">
      <w:pPr>
        <w:pStyle w:val="NoSpacing"/>
        <w:rPr>
          <w:rFonts w:ascii="Arial" w:hAnsi="Arial" w:cs="Arial"/>
          <w:sz w:val="20"/>
          <w:szCs w:val="20"/>
        </w:rPr>
      </w:pPr>
    </w:p>
    <w:p w:rsidR="009D2193" w:rsidRPr="003C5655" w:rsidRDefault="00C221CB" w:rsidP="00A007E8">
      <w:pPr>
        <w:pStyle w:val="NoSpacing"/>
        <w:ind w:left="142" w:firstLine="142"/>
        <w:rPr>
          <w:rFonts w:ascii="Arial" w:hAnsi="Arial" w:cs="Arial"/>
          <w:b/>
          <w:sz w:val="20"/>
          <w:szCs w:val="20"/>
        </w:rPr>
      </w:pPr>
      <w:r>
        <w:rPr>
          <w:rFonts w:ascii="Arial" w:hAnsi="Arial" w:cs="Arial"/>
          <w:b/>
          <w:sz w:val="20"/>
          <w:szCs w:val="20"/>
        </w:rPr>
        <w:t>1</w:t>
      </w:r>
      <w:r w:rsidR="00A007E8">
        <w:rPr>
          <w:rFonts w:ascii="Arial" w:hAnsi="Arial" w:cs="Arial"/>
          <w:b/>
          <w:sz w:val="20"/>
          <w:szCs w:val="20"/>
        </w:rPr>
        <w:t>4</w:t>
      </w:r>
      <w:r>
        <w:rPr>
          <w:rFonts w:ascii="Arial" w:hAnsi="Arial" w:cs="Arial"/>
          <w:b/>
          <w:sz w:val="20"/>
          <w:szCs w:val="20"/>
        </w:rPr>
        <w:t>.</w:t>
      </w:r>
      <w:r w:rsidR="002F2E11">
        <w:rPr>
          <w:rFonts w:ascii="Arial" w:hAnsi="Arial" w:cs="Arial"/>
          <w:b/>
          <w:sz w:val="20"/>
          <w:szCs w:val="20"/>
        </w:rPr>
        <w:t xml:space="preserve"> </w:t>
      </w:r>
      <w:r w:rsidR="00945E95" w:rsidRPr="003C5655">
        <w:rPr>
          <w:rFonts w:ascii="Arial" w:hAnsi="Arial" w:cs="Arial"/>
          <w:b/>
          <w:snapToGrid w:val="0"/>
          <w:sz w:val="20"/>
          <w:szCs w:val="20"/>
          <w:lang w:val="en-US"/>
        </w:rPr>
        <w:t>To review submission to Parish Newsletter</w:t>
      </w:r>
    </w:p>
    <w:p w:rsidR="0032291F" w:rsidRPr="003C5655" w:rsidRDefault="00A007E8" w:rsidP="00A007E8">
      <w:pPr>
        <w:pStyle w:val="NoSpacing"/>
        <w:ind w:left="284"/>
        <w:rPr>
          <w:rFonts w:ascii="Arial" w:hAnsi="Arial" w:cs="Arial"/>
          <w:b/>
          <w:sz w:val="20"/>
          <w:szCs w:val="20"/>
        </w:rPr>
      </w:pPr>
      <w:r>
        <w:rPr>
          <w:rFonts w:ascii="Arial" w:hAnsi="Arial" w:cs="Arial"/>
          <w:b/>
          <w:sz w:val="20"/>
          <w:szCs w:val="20"/>
        </w:rPr>
        <w:t xml:space="preserve">15. </w:t>
      </w:r>
      <w:r w:rsidR="0032291F" w:rsidRPr="003C5655">
        <w:rPr>
          <w:rFonts w:ascii="Arial" w:hAnsi="Arial" w:cs="Arial"/>
          <w:b/>
          <w:sz w:val="20"/>
          <w:szCs w:val="20"/>
        </w:rPr>
        <w:t>Urgent Business that occurs and requires attention before the next meeting may be reported at the Chairman’s discretion.</w:t>
      </w:r>
    </w:p>
    <w:p w:rsidR="006F70E3" w:rsidRPr="003C5655" w:rsidRDefault="0032291F" w:rsidP="00C221CB">
      <w:pPr>
        <w:pStyle w:val="NoSpacing"/>
        <w:numPr>
          <w:ilvl w:val="0"/>
          <w:numId w:val="18"/>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991886">
        <w:rPr>
          <w:rFonts w:ascii="Arial" w:hAnsi="Arial" w:cs="Arial"/>
          <w:sz w:val="20"/>
          <w:szCs w:val="20"/>
        </w:rPr>
        <w:t>9</w:t>
      </w:r>
      <w:r w:rsidR="00C221CB" w:rsidRPr="00C221CB">
        <w:rPr>
          <w:rFonts w:ascii="Arial" w:hAnsi="Arial" w:cs="Arial"/>
          <w:sz w:val="20"/>
          <w:szCs w:val="20"/>
          <w:vertAlign w:val="superscript"/>
        </w:rPr>
        <w:t>th</w:t>
      </w:r>
      <w:r w:rsidR="00C221CB">
        <w:rPr>
          <w:rFonts w:ascii="Arial" w:hAnsi="Arial" w:cs="Arial"/>
          <w:sz w:val="20"/>
          <w:szCs w:val="20"/>
        </w:rPr>
        <w:t xml:space="preserve"> </w:t>
      </w:r>
      <w:r w:rsidR="00991886">
        <w:rPr>
          <w:rFonts w:ascii="Arial" w:hAnsi="Arial" w:cs="Arial"/>
          <w:sz w:val="20"/>
          <w:szCs w:val="20"/>
        </w:rPr>
        <w:t>Octo</w:t>
      </w:r>
      <w:r w:rsidR="00C221CB">
        <w:rPr>
          <w:rFonts w:ascii="Arial" w:hAnsi="Arial" w:cs="Arial"/>
          <w:sz w:val="20"/>
          <w:szCs w:val="20"/>
        </w:rPr>
        <w:t>ber 2017</w:t>
      </w:r>
    </w:p>
    <w:p w:rsidR="00AA1E3D" w:rsidRDefault="00AA1E3D" w:rsidP="006B588F">
      <w:pPr>
        <w:rPr>
          <w:rFonts w:cs="Arial"/>
          <w:sz w:val="20"/>
        </w:rPr>
      </w:pPr>
    </w:p>
    <w:p w:rsidR="00026FFA" w:rsidRPr="003C5655" w:rsidRDefault="006F70E3" w:rsidP="006B588F">
      <w:pPr>
        <w:rPr>
          <w:rFonts w:cs="Arial"/>
          <w:sz w:val="20"/>
        </w:rPr>
      </w:pPr>
      <w:r w:rsidRPr="003C5655">
        <w:rPr>
          <w:rFonts w:cs="Arial"/>
          <w:sz w:val="20"/>
        </w:rPr>
        <w:t>NOTES:  Members are reminded of the need for them to declare any interests not previously declared as a pecuniary interest, which they may have on any matters coming before the Parish Council for consideration.  Further advice can be sought, whenever necessary, from the Clerk.</w:t>
      </w:r>
      <w:r w:rsidR="0032291F" w:rsidRPr="003C5655">
        <w:rPr>
          <w:rFonts w:cs="Arial"/>
          <w:sz w:val="20"/>
        </w:rPr>
        <w:t xml:space="preserve">  </w:t>
      </w:r>
      <w:r w:rsidRPr="003C5655">
        <w:rPr>
          <w:rFonts w:cs="Arial"/>
          <w:sz w:val="20"/>
        </w:rPr>
        <w:t>Members are asked to be in the Village Hall in good time prior to commencement of the meeting at 7</w:t>
      </w:r>
      <w:r w:rsidR="00523F6F" w:rsidRPr="003C5655">
        <w:rPr>
          <w:rFonts w:cs="Arial"/>
          <w:sz w:val="20"/>
        </w:rPr>
        <w:t>.30</w:t>
      </w:r>
      <w:r w:rsidR="00DE727A" w:rsidRPr="003C5655">
        <w:rPr>
          <w:rFonts w:cs="Arial"/>
          <w:sz w:val="20"/>
        </w:rPr>
        <w:t>p.m</w:t>
      </w:r>
      <w:r w:rsidRPr="003C5655">
        <w:rPr>
          <w:rFonts w:cs="Arial"/>
          <w:sz w:val="20"/>
        </w:rPr>
        <w:t xml:space="preserve"> so that they may acquaint themselves with the contents of any written material laid round the table.</w:t>
      </w:r>
      <w:r w:rsidR="00523E7A" w:rsidRPr="003C5655">
        <w:rPr>
          <w:rFonts w:cs="Arial"/>
          <w:sz w:val="20"/>
        </w:rPr>
        <w:t xml:space="preserve"> </w:t>
      </w:r>
    </w:p>
    <w:sectPr w:rsidR="00026FFA" w:rsidRPr="003C5655" w:rsidSect="0032291F">
      <w:headerReference w:type="even" r:id="rId8"/>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3E" w:rsidRDefault="00B7473E">
      <w:r>
        <w:separator/>
      </w:r>
    </w:p>
  </w:endnote>
  <w:endnote w:type="continuationSeparator" w:id="0">
    <w:p w:rsidR="00B7473E" w:rsidRDefault="00B7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3E" w:rsidRDefault="00B7473E">
      <w:r>
        <w:separator/>
      </w:r>
    </w:p>
  </w:footnote>
  <w:footnote w:type="continuationSeparator" w:id="0">
    <w:p w:rsidR="00B7473E" w:rsidRDefault="00B74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4"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5" w15:restartNumberingAfterBreak="0">
    <w:nsid w:val="23633E01"/>
    <w:multiLevelType w:val="hybridMultilevel"/>
    <w:tmpl w:val="20826B74"/>
    <w:lvl w:ilvl="0" w:tplc="04D6CFC4">
      <w:start w:val="1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9"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0"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1"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3"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4"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6"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18"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3"/>
  </w:num>
  <w:num w:numId="3">
    <w:abstractNumId w:val="10"/>
  </w:num>
  <w:num w:numId="4">
    <w:abstractNumId w:val="9"/>
  </w:num>
  <w:num w:numId="5">
    <w:abstractNumId w:val="12"/>
  </w:num>
  <w:num w:numId="6">
    <w:abstractNumId w:val="4"/>
  </w:num>
  <w:num w:numId="7">
    <w:abstractNumId w:val="14"/>
  </w:num>
  <w:num w:numId="8">
    <w:abstractNumId w:val="16"/>
  </w:num>
  <w:num w:numId="9">
    <w:abstractNumId w:val="15"/>
  </w:num>
  <w:num w:numId="10">
    <w:abstractNumId w:val="6"/>
  </w:num>
  <w:num w:numId="11">
    <w:abstractNumId w:val="8"/>
  </w:num>
  <w:num w:numId="12">
    <w:abstractNumId w:val="2"/>
  </w:num>
  <w:num w:numId="13">
    <w:abstractNumId w:val="17"/>
  </w:num>
  <w:num w:numId="14">
    <w:abstractNumId w:val="18"/>
  </w:num>
  <w:num w:numId="15">
    <w:abstractNumId w:val="1"/>
  </w:num>
  <w:num w:numId="16">
    <w:abstractNumId w:val="13"/>
  </w:num>
  <w:num w:numId="17">
    <w:abstractNumId w:val="11"/>
  </w:num>
  <w:num w:numId="18">
    <w:abstractNumId w:val="5"/>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C0781"/>
    <w:rsid w:val="000C09B5"/>
    <w:rsid w:val="000C3439"/>
    <w:rsid w:val="000C36BA"/>
    <w:rsid w:val="000C646A"/>
    <w:rsid w:val="000C6559"/>
    <w:rsid w:val="000C6AB3"/>
    <w:rsid w:val="000D1047"/>
    <w:rsid w:val="000D1724"/>
    <w:rsid w:val="000D1CAA"/>
    <w:rsid w:val="000D2E1C"/>
    <w:rsid w:val="000D7BC4"/>
    <w:rsid w:val="000E5F7B"/>
    <w:rsid w:val="000E6297"/>
    <w:rsid w:val="000F0002"/>
    <w:rsid w:val="000F0E70"/>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096"/>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0E39"/>
    <w:rsid w:val="001A2330"/>
    <w:rsid w:val="001A3BD5"/>
    <w:rsid w:val="001B134E"/>
    <w:rsid w:val="001B2D9D"/>
    <w:rsid w:val="001B2F22"/>
    <w:rsid w:val="001B6DB8"/>
    <w:rsid w:val="001C113B"/>
    <w:rsid w:val="001D2484"/>
    <w:rsid w:val="001D55F8"/>
    <w:rsid w:val="001D7211"/>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4173D"/>
    <w:rsid w:val="00243AB2"/>
    <w:rsid w:val="0024480F"/>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2CCC"/>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301C"/>
    <w:rsid w:val="003645B3"/>
    <w:rsid w:val="0036500A"/>
    <w:rsid w:val="003663EE"/>
    <w:rsid w:val="00372341"/>
    <w:rsid w:val="00374CAF"/>
    <w:rsid w:val="003755A0"/>
    <w:rsid w:val="00376EA0"/>
    <w:rsid w:val="00383726"/>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808B3"/>
    <w:rsid w:val="00581175"/>
    <w:rsid w:val="00581653"/>
    <w:rsid w:val="00582116"/>
    <w:rsid w:val="005824C0"/>
    <w:rsid w:val="00582B7E"/>
    <w:rsid w:val="0058375D"/>
    <w:rsid w:val="00586C26"/>
    <w:rsid w:val="00586FC0"/>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4B20"/>
    <w:rsid w:val="00895202"/>
    <w:rsid w:val="008A012B"/>
    <w:rsid w:val="008A0366"/>
    <w:rsid w:val="008A07F9"/>
    <w:rsid w:val="008A1F56"/>
    <w:rsid w:val="008A3407"/>
    <w:rsid w:val="008A3A3D"/>
    <w:rsid w:val="008A4EF0"/>
    <w:rsid w:val="008A55F0"/>
    <w:rsid w:val="008A7603"/>
    <w:rsid w:val="008A7B50"/>
    <w:rsid w:val="008B1555"/>
    <w:rsid w:val="008B419D"/>
    <w:rsid w:val="008B485A"/>
    <w:rsid w:val="008B7450"/>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0BFB"/>
    <w:rsid w:val="00991886"/>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55D9B"/>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77900"/>
    <w:rsid w:val="00F82EC2"/>
    <w:rsid w:val="00F837B0"/>
    <w:rsid w:val="00F8789A"/>
    <w:rsid w:val="00F91B0E"/>
    <w:rsid w:val="00F93C27"/>
    <w:rsid w:val="00F96300"/>
    <w:rsid w:val="00FA4484"/>
    <w:rsid w:val="00FB4C37"/>
    <w:rsid w:val="00FB5160"/>
    <w:rsid w:val="00FB5276"/>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6824</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19</cp:revision>
  <cp:lastPrinted>2017-06-05T15:51:00Z</cp:lastPrinted>
  <dcterms:created xsi:type="dcterms:W3CDTF">2017-07-24T15:58:00Z</dcterms:created>
  <dcterms:modified xsi:type="dcterms:W3CDTF">2017-09-06T10:32:00Z</dcterms:modified>
</cp:coreProperties>
</file>