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0" w:type="dxa"/>
        <w:tblCellMar>
          <w:left w:w="0" w:type="dxa"/>
          <w:right w:w="0" w:type="dxa"/>
        </w:tblCellMar>
        <w:tblLook w:val="04A0" w:firstRow="1" w:lastRow="0" w:firstColumn="1" w:lastColumn="0" w:noHBand="0" w:noVBand="1"/>
      </w:tblPr>
      <w:tblGrid>
        <w:gridCol w:w="3884"/>
        <w:gridCol w:w="946"/>
        <w:gridCol w:w="950"/>
        <w:gridCol w:w="879"/>
        <w:gridCol w:w="934"/>
        <w:gridCol w:w="957"/>
        <w:gridCol w:w="950"/>
      </w:tblGrid>
      <w:tr w:rsidR="00DE1013" w:rsidRPr="00DE1013" w:rsidTr="00DE1013">
        <w:trPr>
          <w:gridAfter w:val="6"/>
          <w:trHeight w:val="300"/>
        </w:trPr>
        <w:tc>
          <w:tcPr>
            <w:tcW w:w="960" w:type="dxa"/>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br/>
              <w:t>PROPOSED</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w:t>
            </w:r>
          </w:p>
        </w:tc>
        <w:tc>
          <w:tcPr>
            <w:tcW w:w="0" w:type="auto"/>
            <w:gridSpan w:val="3"/>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Actual</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Estimate</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Forecast</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Budget</w:t>
            </w:r>
          </w:p>
        </w:tc>
      </w:tr>
      <w:tr w:rsidR="00DE1013" w:rsidRPr="00DE1013" w:rsidTr="00DE1013">
        <w:trPr>
          <w:trHeight w:val="300"/>
        </w:trPr>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2014/15</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2015/16</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2016/17</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2016/17</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2016/17</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2017/18</w:t>
            </w:r>
          </w:p>
        </w:tc>
      </w:tr>
      <w:tr w:rsidR="00DE1013" w:rsidRPr="00DE1013" w:rsidTr="00DE1013">
        <w:trPr>
          <w:trHeight w:val="300"/>
        </w:trPr>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Full Year</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Full Year</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Apr-Dec</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Feb-Mar</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Full Year</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Full Year</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Expenditure</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Clerk's Salary</w:t>
            </w:r>
          </w:p>
        </w:tc>
        <w:tc>
          <w:tcPr>
            <w:tcW w:w="0" w:type="auto"/>
            <w:tcBorders>
              <w:top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(3,633)</w:t>
            </w:r>
          </w:p>
        </w:tc>
        <w:tc>
          <w:tcPr>
            <w:tcW w:w="0" w:type="auto"/>
            <w:tcBorders>
              <w:top w:val="nil"/>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(6,181)</w:t>
            </w:r>
          </w:p>
        </w:tc>
        <w:tc>
          <w:tcPr>
            <w:tcW w:w="0" w:type="auto"/>
            <w:tcBorders>
              <w:top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(3,788)</w:t>
            </w:r>
          </w:p>
        </w:tc>
        <w:tc>
          <w:tcPr>
            <w:tcW w:w="0" w:type="auto"/>
            <w:tcBorders>
              <w:top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(1,249)</w:t>
            </w:r>
          </w:p>
        </w:tc>
        <w:tc>
          <w:tcPr>
            <w:tcW w:w="0" w:type="auto"/>
            <w:tcBorders>
              <w:top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(5,037)</w:t>
            </w:r>
          </w:p>
        </w:tc>
        <w:tc>
          <w:tcPr>
            <w:tcW w:w="0" w:type="auto"/>
            <w:tcBorders>
              <w:top w:val="nil"/>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(5,496)</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Clerk's Office</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Clerk's Expenses</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(543)</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(297)</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(44)</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(44)</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Mileage</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(128)</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(27)</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(155)</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(120)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Postage</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(16)</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(16)</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Printing</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(48)</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(48)</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Stationery</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(229)</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(32)</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(32)</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(200)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Laptop repairs</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(129)</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0</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Total</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(901)</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(297)</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(268)</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(27)</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(295)</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(320)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Election</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(72)</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0</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Hall Hire</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(206)</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(348)</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(264)</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(264)</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(275)</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Insurance</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(332)</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(341)</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(376)</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(376)</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(400)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Audit Fees</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Audit External</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(100)</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(100)</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(156)</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(156)</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(160)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Audit Internal</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(150)</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(150)</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(150)</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(150)</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(155)</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Total</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(250)</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(250)</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(306)</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0</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(306)</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(315)</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Parish Costs</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Churchyard Maintenance</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(1,320)</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(1,320)</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(672)</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(672)</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(1,344)</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(1,350)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Hedge/grass cutting</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(650)</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(650)</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(650)</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(1,300)</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(650)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Notice Board, Dunks Green</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(90)</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0</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(700)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Phone Box</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(430)</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(430)</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(200)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Village hall</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(256)</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0</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Village Sign</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(75)</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(75)</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Website</w:t>
            </w:r>
          </w:p>
        </w:tc>
        <w:tc>
          <w:tcPr>
            <w:tcW w:w="0" w:type="auto"/>
            <w:tcBorders>
              <w:top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(530)</w:t>
            </w:r>
          </w:p>
        </w:tc>
        <w:tc>
          <w:tcPr>
            <w:tcW w:w="0" w:type="auto"/>
            <w:tcBorders>
              <w:top w:val="nil"/>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(605)</w:t>
            </w:r>
          </w:p>
        </w:tc>
        <w:tc>
          <w:tcPr>
            <w:tcW w:w="0" w:type="auto"/>
            <w:tcBorders>
              <w:top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(375)</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(375)</w:t>
            </w:r>
          </w:p>
        </w:tc>
        <w:tc>
          <w:tcPr>
            <w:tcW w:w="0" w:type="auto"/>
            <w:tcBorders>
              <w:top w:val="nil"/>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Total</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(2,756)</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(2,015)</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(2,127)</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(1,397)</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(3,524)</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(2,900)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Subscriptions</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JPCTCG</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(25)</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(50)</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(50)</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(50)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KALC</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(191)</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(193)</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(198)</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(198)</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(200)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CPRE</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(36)</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(36)</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(36)</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(36)</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(36)</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Open Spaces Society</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(45)</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(45)</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(45)</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(45)</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(45)</w:t>
            </w:r>
          </w:p>
        </w:tc>
      </w:tr>
      <w:tr w:rsidR="00DE1013" w:rsidRPr="00DE1013" w:rsidTr="00DE1013">
        <w:trPr>
          <w:trHeight w:val="600"/>
        </w:trPr>
        <w:tc>
          <w:tcPr>
            <w:tcW w:w="3760" w:type="dxa"/>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Action with Communities</w:t>
            </w:r>
            <w:r w:rsidRPr="00DE1013">
              <w:rPr>
                <w:rFonts w:ascii="Arial" w:eastAsia="Times New Roman" w:hAnsi="Arial" w:cs="Arial"/>
                <w:sz w:val="24"/>
                <w:szCs w:val="24"/>
                <w:lang w:eastAsia="en-GB"/>
              </w:rPr>
              <w:br/>
              <w:t> in Rural Kent</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(50)</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(50)</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(50)</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(50)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lastRenderedPageBreak/>
              <w:t>SLCC</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(74)</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(24)</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0</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(24)</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proofErr w:type="spellStart"/>
            <w:r w:rsidRPr="00DE1013">
              <w:rPr>
                <w:rFonts w:ascii="Arial" w:eastAsia="Times New Roman" w:hAnsi="Arial" w:cs="Arial"/>
                <w:sz w:val="24"/>
                <w:szCs w:val="24"/>
                <w:lang w:eastAsia="en-GB"/>
              </w:rPr>
              <w:t>Communicorp</w:t>
            </w:r>
            <w:proofErr w:type="spellEnd"/>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(12)</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0</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Total</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(358)</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(373)</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(284)</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(95)</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(379)</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(405)</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S137 Expenditure</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Printing of newsletter</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(300)</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(300)</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(300)</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(300)</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(300)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Remembrance Service</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(20)</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(20)</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(39)</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(39)</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Defibrillator Training Donation</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(100)</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(100)</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Defibrillator Managed Solution 16/17</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(126)</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(126)</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(130)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Village Hall Heaters</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(1,119)</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p>
        </w:tc>
        <w:tc>
          <w:tcPr>
            <w:tcW w:w="0" w:type="auto"/>
            <w:vAlign w:val="center"/>
            <w:hideMark/>
          </w:tcPr>
          <w:p w:rsidR="00DE1013" w:rsidRPr="00DE1013" w:rsidRDefault="00DE1013" w:rsidP="00DE1013">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Total</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(1,439)</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(320)</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(265)</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(300)</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(565)</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(470)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left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Expenditure Total</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(9,875)</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(10,197)</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(7,678)</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(3,069)</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(10,747)</w:t>
            </w:r>
          </w:p>
        </w:tc>
        <w:tc>
          <w:tcPr>
            <w:tcW w:w="0" w:type="auto"/>
            <w:tcBorders>
              <w:left w:val="nil"/>
            </w:tcBorders>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(10,581)</w:t>
            </w:r>
          </w:p>
        </w:tc>
      </w:tr>
    </w:tbl>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Points to note:</w:t>
      </w:r>
    </w:p>
    <w:p w:rsidR="00DE1013" w:rsidRPr="00DE1013" w:rsidRDefault="00DE1013" w:rsidP="00DE1013">
      <w:pPr>
        <w:shd w:val="clear" w:color="auto" w:fill="FFFFFF"/>
        <w:spacing w:after="10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2017/18 Clerk's salary contains a 10% contingency for possible overtime or pay inflation.</w:t>
      </w:r>
      <w:r w:rsidRPr="00DE1013">
        <w:rPr>
          <w:rFonts w:ascii="Arial" w:eastAsia="Times New Roman" w:hAnsi="Arial" w:cs="Arial"/>
          <w:color w:val="222222"/>
          <w:sz w:val="19"/>
          <w:szCs w:val="19"/>
          <w:lang w:eastAsia="en-GB"/>
        </w:rPr>
        <w:br/>
        <w:t>For 2017/18 all Postage and Printing will be booked as Stationery.</w:t>
      </w:r>
      <w:r w:rsidRPr="00DE1013">
        <w:rPr>
          <w:rFonts w:ascii="Arial" w:eastAsia="Times New Roman" w:hAnsi="Arial" w:cs="Arial"/>
          <w:color w:val="222222"/>
          <w:sz w:val="19"/>
          <w:szCs w:val="19"/>
          <w:lang w:eastAsia="en-GB"/>
        </w:rPr>
        <w:br/>
        <w:t>£700 has been provide for repair/replacement of Dunks Green Noticeboard.</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Proposed Income Budget (excluding Precepts &amp; Grants)</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tbl>
      <w:tblPr>
        <w:tblW w:w="9639" w:type="dxa"/>
        <w:tblCellMar>
          <w:left w:w="0" w:type="dxa"/>
          <w:right w:w="0" w:type="dxa"/>
        </w:tblCellMar>
        <w:tblLook w:val="04A0" w:firstRow="1" w:lastRow="0" w:firstColumn="1" w:lastColumn="0" w:noHBand="0" w:noVBand="1"/>
      </w:tblPr>
      <w:tblGrid>
        <w:gridCol w:w="3439"/>
        <w:gridCol w:w="952"/>
        <w:gridCol w:w="951"/>
        <w:gridCol w:w="918"/>
        <w:gridCol w:w="952"/>
        <w:gridCol w:w="1016"/>
        <w:gridCol w:w="1411"/>
      </w:tblGrid>
      <w:tr w:rsidR="00DE1013" w:rsidRPr="00DE1013" w:rsidTr="00DE1013">
        <w:trPr>
          <w:trHeight w:val="300"/>
        </w:trPr>
        <w:tc>
          <w:tcPr>
            <w:tcW w:w="3416" w:type="dxa"/>
            <w:vAlign w:val="center"/>
            <w:hideMark/>
          </w:tcPr>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p>
        </w:tc>
        <w:tc>
          <w:tcPr>
            <w:tcW w:w="951" w:type="dxa"/>
            <w:vAlign w:val="center"/>
            <w:hideMark/>
          </w:tcPr>
          <w:p w:rsidR="00DE1013" w:rsidRPr="00DE1013" w:rsidRDefault="00DE1013" w:rsidP="00DE1013">
            <w:pPr>
              <w:spacing w:after="0" w:line="240" w:lineRule="auto"/>
              <w:rPr>
                <w:rFonts w:ascii="Times New Roman" w:eastAsia="Times New Roman" w:hAnsi="Times New Roman" w:cs="Times New Roman"/>
                <w:sz w:val="20"/>
                <w:szCs w:val="20"/>
                <w:lang w:eastAsia="en-GB"/>
              </w:rPr>
            </w:pPr>
          </w:p>
        </w:tc>
        <w:tc>
          <w:tcPr>
            <w:tcW w:w="951" w:type="dxa"/>
            <w:vAlign w:val="center"/>
            <w:hideMark/>
          </w:tcPr>
          <w:p w:rsidR="00DE1013" w:rsidRPr="00DE1013" w:rsidRDefault="00DE1013" w:rsidP="00DE1013">
            <w:pPr>
              <w:spacing w:after="0" w:line="240" w:lineRule="auto"/>
              <w:rPr>
                <w:rFonts w:ascii="Times New Roman" w:eastAsia="Times New Roman" w:hAnsi="Times New Roman" w:cs="Times New Roman"/>
                <w:sz w:val="20"/>
                <w:szCs w:val="20"/>
                <w:lang w:eastAsia="en-GB"/>
              </w:rPr>
            </w:pPr>
          </w:p>
        </w:tc>
        <w:tc>
          <w:tcPr>
            <w:tcW w:w="924" w:type="dxa"/>
            <w:vAlign w:val="center"/>
            <w:hideMark/>
          </w:tcPr>
          <w:p w:rsidR="00DE1013" w:rsidRPr="00DE1013" w:rsidRDefault="00DE1013" w:rsidP="00DE1013">
            <w:pPr>
              <w:spacing w:after="0" w:line="240" w:lineRule="auto"/>
              <w:rPr>
                <w:rFonts w:ascii="Times New Roman" w:eastAsia="Times New Roman" w:hAnsi="Times New Roman" w:cs="Times New Roman"/>
                <w:sz w:val="20"/>
                <w:szCs w:val="20"/>
                <w:lang w:eastAsia="en-GB"/>
              </w:rPr>
            </w:pPr>
          </w:p>
        </w:tc>
        <w:tc>
          <w:tcPr>
            <w:tcW w:w="954" w:type="dxa"/>
            <w:vAlign w:val="center"/>
            <w:hideMark/>
          </w:tcPr>
          <w:p w:rsidR="00DE1013" w:rsidRPr="00DE1013" w:rsidRDefault="00DE1013" w:rsidP="00DE1013">
            <w:pPr>
              <w:spacing w:after="0" w:line="240" w:lineRule="auto"/>
              <w:rPr>
                <w:rFonts w:ascii="Times New Roman" w:eastAsia="Times New Roman" w:hAnsi="Times New Roman" w:cs="Times New Roman"/>
                <w:sz w:val="20"/>
                <w:szCs w:val="20"/>
                <w:lang w:eastAsia="en-GB"/>
              </w:rPr>
            </w:pPr>
          </w:p>
        </w:tc>
        <w:tc>
          <w:tcPr>
            <w:tcW w:w="1026" w:type="dxa"/>
            <w:vAlign w:val="center"/>
            <w:hideMark/>
          </w:tcPr>
          <w:p w:rsidR="00DE1013" w:rsidRPr="00DE1013" w:rsidRDefault="00DE1013" w:rsidP="00DE1013">
            <w:pPr>
              <w:spacing w:after="0" w:line="240" w:lineRule="auto"/>
              <w:rPr>
                <w:rFonts w:ascii="Times New Roman" w:eastAsia="Times New Roman" w:hAnsi="Times New Roman" w:cs="Times New Roman"/>
                <w:sz w:val="20"/>
                <w:szCs w:val="20"/>
                <w:lang w:eastAsia="en-GB"/>
              </w:rPr>
            </w:pPr>
          </w:p>
        </w:tc>
        <w:tc>
          <w:tcPr>
            <w:tcW w:w="1417" w:type="dxa"/>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PROPOSED</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w:t>
            </w:r>
          </w:p>
        </w:tc>
        <w:tc>
          <w:tcPr>
            <w:tcW w:w="0" w:type="auto"/>
            <w:gridSpan w:val="3"/>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Actual</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Estimate</w:t>
            </w:r>
          </w:p>
        </w:tc>
        <w:tc>
          <w:tcPr>
            <w:tcW w:w="1026" w:type="dxa"/>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Forecast</w:t>
            </w:r>
          </w:p>
        </w:tc>
        <w:tc>
          <w:tcPr>
            <w:tcW w:w="1417" w:type="dxa"/>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Budget</w:t>
            </w:r>
          </w:p>
        </w:tc>
      </w:tr>
      <w:tr w:rsidR="00DE1013" w:rsidRPr="00DE1013" w:rsidTr="00DE1013">
        <w:trPr>
          <w:trHeight w:val="300"/>
        </w:trPr>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2014/15</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2015/16</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2016/17</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2016/17</w:t>
            </w:r>
          </w:p>
        </w:tc>
        <w:tc>
          <w:tcPr>
            <w:tcW w:w="1026" w:type="dxa"/>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2016/17</w:t>
            </w:r>
          </w:p>
        </w:tc>
        <w:tc>
          <w:tcPr>
            <w:tcW w:w="1417" w:type="dxa"/>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2017/18</w:t>
            </w:r>
          </w:p>
        </w:tc>
      </w:tr>
      <w:tr w:rsidR="00DE1013" w:rsidRPr="00DE1013" w:rsidTr="00DE1013">
        <w:trPr>
          <w:trHeight w:val="300"/>
        </w:trPr>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Full Year</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Full Year</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Apr-Dec</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Feb-Mar</w:t>
            </w:r>
          </w:p>
        </w:tc>
        <w:tc>
          <w:tcPr>
            <w:tcW w:w="1026" w:type="dxa"/>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Full Year</w:t>
            </w:r>
          </w:p>
        </w:tc>
        <w:tc>
          <w:tcPr>
            <w:tcW w:w="1417" w:type="dxa"/>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Full Year</w:t>
            </w:r>
          </w:p>
        </w:tc>
      </w:tr>
      <w:tr w:rsidR="00DE1013" w:rsidRPr="00DE1013" w:rsidTr="00DE1013">
        <w:trPr>
          <w:trHeight w:val="300"/>
        </w:trPr>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xml:space="preserve">Income </w:t>
            </w:r>
            <w:proofErr w:type="spellStart"/>
            <w:r w:rsidRPr="00DE1013">
              <w:rPr>
                <w:rFonts w:ascii="Arial" w:eastAsia="Times New Roman" w:hAnsi="Arial" w:cs="Arial"/>
                <w:sz w:val="24"/>
                <w:szCs w:val="24"/>
                <w:lang w:eastAsia="en-GB"/>
              </w:rPr>
              <w:t>exc</w:t>
            </w:r>
            <w:proofErr w:type="spellEnd"/>
            <w:r w:rsidRPr="00DE1013">
              <w:rPr>
                <w:rFonts w:ascii="Arial" w:eastAsia="Times New Roman" w:hAnsi="Arial" w:cs="Arial"/>
                <w:sz w:val="24"/>
                <w:szCs w:val="24"/>
                <w:lang w:eastAsia="en-GB"/>
              </w:rPr>
              <w:t xml:space="preserve"> Precept &amp; Grants</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1026" w:type="dxa"/>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1417" w:type="dxa"/>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Website Income</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146</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156</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200</w:t>
            </w:r>
          </w:p>
        </w:tc>
        <w:tc>
          <w:tcPr>
            <w:tcW w:w="1026" w:type="dxa"/>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200</w:t>
            </w:r>
          </w:p>
        </w:tc>
        <w:tc>
          <w:tcPr>
            <w:tcW w:w="1417" w:type="dxa"/>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250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Interest</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7</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9</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7</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1026" w:type="dxa"/>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7</w:t>
            </w:r>
          </w:p>
        </w:tc>
        <w:tc>
          <w:tcPr>
            <w:tcW w:w="1417" w:type="dxa"/>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Other Income</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450</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1026" w:type="dxa"/>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450</w:t>
            </w:r>
          </w:p>
        </w:tc>
        <w:tc>
          <w:tcPr>
            <w:tcW w:w="1417" w:type="dxa"/>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xml:space="preserve">Income </w:t>
            </w:r>
            <w:proofErr w:type="spellStart"/>
            <w:r w:rsidRPr="00DE1013">
              <w:rPr>
                <w:rFonts w:ascii="Arial" w:eastAsia="Times New Roman" w:hAnsi="Arial" w:cs="Arial"/>
                <w:sz w:val="24"/>
                <w:szCs w:val="24"/>
                <w:lang w:eastAsia="en-GB"/>
              </w:rPr>
              <w:t>exc</w:t>
            </w:r>
            <w:proofErr w:type="spellEnd"/>
            <w:r w:rsidRPr="00DE1013">
              <w:rPr>
                <w:rFonts w:ascii="Arial" w:eastAsia="Times New Roman" w:hAnsi="Arial" w:cs="Arial"/>
                <w:sz w:val="24"/>
                <w:szCs w:val="24"/>
                <w:lang w:eastAsia="en-GB"/>
              </w:rPr>
              <w:t xml:space="preserve"> Precept &amp; Grants Total</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153</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165</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457</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200</w:t>
            </w:r>
          </w:p>
        </w:tc>
        <w:tc>
          <w:tcPr>
            <w:tcW w:w="1026" w:type="dxa"/>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657</w:t>
            </w:r>
          </w:p>
        </w:tc>
        <w:tc>
          <w:tcPr>
            <w:tcW w:w="1417" w:type="dxa"/>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250</w:t>
            </w:r>
          </w:p>
        </w:tc>
      </w:tr>
    </w:tbl>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Point to note:</w:t>
      </w:r>
    </w:p>
    <w:p w:rsidR="00DE1013" w:rsidRPr="00DE1013" w:rsidRDefault="00DE1013" w:rsidP="00DE1013">
      <w:pPr>
        <w:shd w:val="clear" w:color="auto" w:fill="FFFFFF"/>
        <w:spacing w:after="10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xml:space="preserve">£450 other income in 2016/17 was for one-off </w:t>
      </w:r>
      <w:proofErr w:type="spellStart"/>
      <w:r w:rsidRPr="00DE1013">
        <w:rPr>
          <w:rFonts w:ascii="Arial" w:eastAsia="Times New Roman" w:hAnsi="Arial" w:cs="Arial"/>
          <w:color w:val="222222"/>
          <w:sz w:val="19"/>
          <w:szCs w:val="19"/>
          <w:lang w:eastAsia="en-GB"/>
        </w:rPr>
        <w:t>Gigaclear</w:t>
      </w:r>
      <w:proofErr w:type="spellEnd"/>
      <w:r w:rsidRPr="00DE1013">
        <w:rPr>
          <w:rFonts w:ascii="Arial" w:eastAsia="Times New Roman" w:hAnsi="Arial" w:cs="Arial"/>
          <w:color w:val="222222"/>
          <w:sz w:val="19"/>
          <w:szCs w:val="19"/>
          <w:lang w:eastAsia="en-GB"/>
        </w:rPr>
        <w:t xml:space="preserve"> wayleave.</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b/>
          <w:bCs/>
          <w:i/>
          <w:iCs/>
          <w:color w:val="222222"/>
          <w:sz w:val="19"/>
          <w:szCs w:val="19"/>
          <w:lang w:eastAsia="en-GB"/>
        </w:rPr>
        <w:t>Proposed Precept</w:t>
      </w: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The proposed budget is a key input to the determination of our precept.  Now please read the notes below my signature which provide the approach I have used in the following calculation of the 2017/18 proposed precept:</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Net Expenditure</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Budget Expenditure                                10,581</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proofErr w:type="gramStart"/>
      <w:r w:rsidRPr="00DE1013">
        <w:rPr>
          <w:rFonts w:ascii="Arial" w:eastAsia="Times New Roman" w:hAnsi="Arial" w:cs="Arial"/>
          <w:color w:val="222222"/>
          <w:sz w:val="19"/>
          <w:szCs w:val="19"/>
          <w:lang w:eastAsia="en-GB"/>
        </w:rPr>
        <w:t>less</w:t>
      </w:r>
      <w:proofErr w:type="gramEnd"/>
      <w:r w:rsidRPr="00DE1013">
        <w:rPr>
          <w:rFonts w:ascii="Arial" w:eastAsia="Times New Roman" w:hAnsi="Arial" w:cs="Arial"/>
          <w:color w:val="222222"/>
          <w:sz w:val="19"/>
          <w:szCs w:val="19"/>
          <w:lang w:eastAsia="en-GB"/>
        </w:rPr>
        <w:t xml:space="preserve"> Non Precept Income                         250</w:t>
      </w:r>
    </w:p>
    <w:p w:rsidR="00DE1013" w:rsidRPr="00DE1013" w:rsidRDefault="00DE1013" w:rsidP="00DE1013">
      <w:pPr>
        <w:shd w:val="clear" w:color="auto" w:fill="FFFFFF"/>
        <w:spacing w:after="10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Net Expenditure                     </w:t>
      </w:r>
      <w:r>
        <w:rPr>
          <w:rFonts w:ascii="Arial" w:eastAsia="Times New Roman" w:hAnsi="Arial" w:cs="Arial"/>
          <w:color w:val="222222"/>
          <w:sz w:val="19"/>
          <w:szCs w:val="19"/>
          <w:lang w:eastAsia="en-GB"/>
        </w:rPr>
        <w:t>                 </w:t>
      </w:r>
      <w:r w:rsidRPr="00DE1013">
        <w:rPr>
          <w:rFonts w:ascii="Arial" w:eastAsia="Times New Roman" w:hAnsi="Arial" w:cs="Arial"/>
          <w:color w:val="222222"/>
          <w:sz w:val="19"/>
          <w:szCs w:val="19"/>
          <w:lang w:eastAsia="en-GB"/>
        </w:rPr>
        <w:t>10,331</w:t>
      </w:r>
    </w:p>
    <w:p w:rsidR="00DE1013" w:rsidRPr="00DE1013" w:rsidRDefault="00DE1013" w:rsidP="00DE1013">
      <w:pPr>
        <w:shd w:val="clear" w:color="auto" w:fill="FFFFFF"/>
        <w:spacing w:after="10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Cash Balance Adjustment</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10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2017/18 Opening Cash Balance                                        18,917</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lastRenderedPageBreak/>
        <w:t>Targeted Reserves</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Specific</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Election                                            </w:t>
      </w:r>
      <w:r>
        <w:rPr>
          <w:rFonts w:ascii="Arial" w:eastAsia="Times New Roman" w:hAnsi="Arial" w:cs="Arial"/>
          <w:color w:val="222222"/>
          <w:sz w:val="19"/>
          <w:szCs w:val="19"/>
          <w:lang w:eastAsia="en-GB"/>
        </w:rPr>
        <w:t xml:space="preserve"> </w:t>
      </w:r>
      <w:r w:rsidRPr="00DE1013">
        <w:rPr>
          <w:rFonts w:ascii="Arial" w:eastAsia="Times New Roman" w:hAnsi="Arial" w:cs="Arial"/>
          <w:color w:val="222222"/>
          <w:sz w:val="19"/>
          <w:szCs w:val="19"/>
          <w:lang w:eastAsia="en-GB"/>
        </w:rPr>
        <w:t> 1,000</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Legal Costs                                        1,000</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Replacement laptop                        </w:t>
      </w:r>
      <w:r>
        <w:rPr>
          <w:rFonts w:ascii="Arial" w:eastAsia="Times New Roman" w:hAnsi="Arial" w:cs="Arial"/>
          <w:color w:val="222222"/>
          <w:sz w:val="19"/>
          <w:szCs w:val="19"/>
          <w:lang w:eastAsia="en-GB"/>
        </w:rPr>
        <w:t>   </w:t>
      </w:r>
      <w:r w:rsidRPr="00DE1013">
        <w:rPr>
          <w:rFonts w:ascii="Arial" w:eastAsia="Times New Roman" w:hAnsi="Arial" w:cs="Arial"/>
          <w:color w:val="222222"/>
          <w:sz w:val="19"/>
          <w:szCs w:val="19"/>
          <w:lang w:eastAsia="en-GB"/>
        </w:rPr>
        <w:t>1,000</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Project</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Village Hall Heating                             7,000</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10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General </w:t>
      </w:r>
      <w:r w:rsidRPr="00DE1013">
        <w:rPr>
          <w:rFonts w:ascii="Arial" w:eastAsia="Times New Roman" w:hAnsi="Arial" w:cs="Arial"/>
          <w:b/>
          <w:bCs/>
          <w:color w:val="222222"/>
          <w:sz w:val="19"/>
          <w:szCs w:val="19"/>
          <w:lang w:eastAsia="en-GB"/>
        </w:rPr>
        <w:t>85%</w:t>
      </w:r>
      <w:r w:rsidRPr="00DE1013">
        <w:rPr>
          <w:rFonts w:ascii="Arial" w:eastAsia="Times New Roman" w:hAnsi="Arial" w:cs="Arial"/>
          <w:color w:val="222222"/>
          <w:sz w:val="19"/>
          <w:szCs w:val="19"/>
          <w:lang w:eastAsia="en-GB"/>
        </w:rPr>
        <w:t> </w:t>
      </w:r>
      <w:r>
        <w:rPr>
          <w:rFonts w:ascii="Arial" w:eastAsia="Times New Roman" w:hAnsi="Arial" w:cs="Arial"/>
          <w:color w:val="222222"/>
          <w:sz w:val="19"/>
          <w:szCs w:val="19"/>
          <w:lang w:eastAsia="en-GB"/>
        </w:rPr>
        <w:t>of Net Expenditure             </w:t>
      </w:r>
      <w:r w:rsidRPr="00DE1013">
        <w:rPr>
          <w:rFonts w:ascii="Arial" w:eastAsia="Times New Roman" w:hAnsi="Arial" w:cs="Arial"/>
          <w:color w:val="222222"/>
          <w:sz w:val="19"/>
          <w:szCs w:val="19"/>
          <w:lang w:eastAsia="en-GB"/>
        </w:rPr>
        <w:t>8,781</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10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Targeted Closing Balance                                                    18,781</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Cash Balance Adjustment required                                                                           -136</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r w:rsidRPr="00DE1013">
        <w:rPr>
          <w:rFonts w:ascii="Arial" w:eastAsia="Times New Roman" w:hAnsi="Arial" w:cs="Arial"/>
          <w:b/>
          <w:bCs/>
          <w:color w:val="222222"/>
          <w:sz w:val="19"/>
          <w:szCs w:val="19"/>
          <w:u w:val="single"/>
          <w:lang w:eastAsia="en-GB"/>
        </w:rPr>
        <w:t>Proposed 2017/18 Precept £10,195</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b/>
          <w:bCs/>
          <w:i/>
          <w:iCs/>
          <w:color w:val="222222"/>
          <w:sz w:val="19"/>
          <w:szCs w:val="19"/>
          <w:lang w:eastAsia="en-GB"/>
        </w:rPr>
        <w:t>Funding History</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tbl>
      <w:tblPr>
        <w:tblW w:w="9500" w:type="dxa"/>
        <w:tblCellMar>
          <w:left w:w="0" w:type="dxa"/>
          <w:right w:w="0" w:type="dxa"/>
        </w:tblCellMar>
        <w:tblLook w:val="04A0" w:firstRow="1" w:lastRow="0" w:firstColumn="1" w:lastColumn="0" w:noHBand="0" w:noVBand="1"/>
      </w:tblPr>
      <w:tblGrid>
        <w:gridCol w:w="3400"/>
        <w:gridCol w:w="948"/>
        <w:gridCol w:w="948"/>
        <w:gridCol w:w="930"/>
        <w:gridCol w:w="956"/>
        <w:gridCol w:w="957"/>
        <w:gridCol w:w="1361"/>
      </w:tblGrid>
      <w:tr w:rsidR="00DE1013" w:rsidRPr="00DE1013" w:rsidTr="00DE1013">
        <w:trPr>
          <w:trHeight w:val="300"/>
        </w:trPr>
        <w:tc>
          <w:tcPr>
            <w:tcW w:w="3760" w:type="dxa"/>
            <w:vAlign w:val="center"/>
            <w:hideMark/>
          </w:tcPr>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p>
        </w:tc>
        <w:tc>
          <w:tcPr>
            <w:tcW w:w="960" w:type="dxa"/>
            <w:vAlign w:val="center"/>
            <w:hideMark/>
          </w:tcPr>
          <w:p w:rsidR="00DE1013" w:rsidRPr="00DE1013" w:rsidRDefault="00DE1013" w:rsidP="00DE1013">
            <w:pPr>
              <w:spacing w:after="0" w:line="240" w:lineRule="auto"/>
              <w:rPr>
                <w:rFonts w:ascii="Times New Roman" w:eastAsia="Times New Roman" w:hAnsi="Times New Roman" w:cs="Times New Roman"/>
                <w:sz w:val="20"/>
                <w:szCs w:val="20"/>
                <w:lang w:eastAsia="en-GB"/>
              </w:rPr>
            </w:pPr>
          </w:p>
        </w:tc>
        <w:tc>
          <w:tcPr>
            <w:tcW w:w="960" w:type="dxa"/>
            <w:vAlign w:val="center"/>
            <w:hideMark/>
          </w:tcPr>
          <w:p w:rsidR="00DE1013" w:rsidRPr="00DE1013" w:rsidRDefault="00DE1013" w:rsidP="00DE1013">
            <w:pPr>
              <w:spacing w:after="0" w:line="240" w:lineRule="auto"/>
              <w:rPr>
                <w:rFonts w:ascii="Times New Roman" w:eastAsia="Times New Roman" w:hAnsi="Times New Roman" w:cs="Times New Roman"/>
                <w:sz w:val="20"/>
                <w:szCs w:val="20"/>
                <w:lang w:eastAsia="en-GB"/>
              </w:rPr>
            </w:pPr>
          </w:p>
        </w:tc>
        <w:tc>
          <w:tcPr>
            <w:tcW w:w="940" w:type="dxa"/>
            <w:vAlign w:val="center"/>
            <w:hideMark/>
          </w:tcPr>
          <w:p w:rsidR="00DE1013" w:rsidRPr="00DE1013" w:rsidRDefault="00DE1013" w:rsidP="00DE1013">
            <w:pPr>
              <w:spacing w:after="0" w:line="240" w:lineRule="auto"/>
              <w:rPr>
                <w:rFonts w:ascii="Times New Roman" w:eastAsia="Times New Roman" w:hAnsi="Times New Roman" w:cs="Times New Roman"/>
                <w:sz w:val="20"/>
                <w:szCs w:val="20"/>
                <w:lang w:eastAsia="en-GB"/>
              </w:rPr>
            </w:pPr>
          </w:p>
        </w:tc>
        <w:tc>
          <w:tcPr>
            <w:tcW w:w="960" w:type="dxa"/>
            <w:vAlign w:val="center"/>
            <w:hideMark/>
          </w:tcPr>
          <w:p w:rsidR="00DE1013" w:rsidRPr="00DE1013" w:rsidRDefault="00DE1013" w:rsidP="00DE1013">
            <w:pPr>
              <w:spacing w:after="0" w:line="240" w:lineRule="auto"/>
              <w:rPr>
                <w:rFonts w:ascii="Times New Roman" w:eastAsia="Times New Roman" w:hAnsi="Times New Roman" w:cs="Times New Roman"/>
                <w:sz w:val="20"/>
                <w:szCs w:val="20"/>
                <w:lang w:eastAsia="en-GB"/>
              </w:rPr>
            </w:pPr>
          </w:p>
        </w:tc>
        <w:tc>
          <w:tcPr>
            <w:tcW w:w="960" w:type="dxa"/>
            <w:vAlign w:val="center"/>
            <w:hideMark/>
          </w:tcPr>
          <w:p w:rsidR="00DE1013" w:rsidRPr="00DE1013" w:rsidRDefault="00DE1013" w:rsidP="00DE1013">
            <w:pPr>
              <w:spacing w:after="0" w:line="240" w:lineRule="auto"/>
              <w:rPr>
                <w:rFonts w:ascii="Times New Roman" w:eastAsia="Times New Roman" w:hAnsi="Times New Roman" w:cs="Times New Roman"/>
                <w:sz w:val="20"/>
                <w:szCs w:val="20"/>
                <w:lang w:eastAsia="en-GB"/>
              </w:rPr>
            </w:pPr>
          </w:p>
        </w:tc>
        <w:tc>
          <w:tcPr>
            <w:tcW w:w="960" w:type="dxa"/>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PROPOSED</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w:t>
            </w:r>
          </w:p>
        </w:tc>
        <w:tc>
          <w:tcPr>
            <w:tcW w:w="0" w:type="auto"/>
            <w:gridSpan w:val="3"/>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Actual</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Estimate</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Forecast</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Budget</w:t>
            </w:r>
          </w:p>
        </w:tc>
      </w:tr>
      <w:tr w:rsidR="00DE1013" w:rsidRPr="00DE1013" w:rsidTr="00DE1013">
        <w:trPr>
          <w:trHeight w:val="300"/>
        </w:trPr>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2014/15</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2015/16</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2016/17</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2016/17</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2016/17</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2017/18</w:t>
            </w:r>
          </w:p>
        </w:tc>
      </w:tr>
      <w:tr w:rsidR="00DE1013" w:rsidRPr="00DE1013" w:rsidTr="00DE1013">
        <w:trPr>
          <w:trHeight w:val="300"/>
        </w:trPr>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Full Year</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Full Year</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Apr-Dec</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Feb-Mar</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Full Year</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Full Year</w:t>
            </w:r>
          </w:p>
        </w:tc>
      </w:tr>
      <w:tr w:rsidR="00DE1013" w:rsidRPr="00DE1013" w:rsidTr="00DE1013">
        <w:trPr>
          <w:trHeight w:val="300"/>
        </w:trPr>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Income</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tcBorders>
              <w:top w:val="nil"/>
            </w:tcBorders>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Precept &amp; Grants</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Precept</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8,481</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8,557</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8,643</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8,643</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10,195</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S136</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3,645</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3,692</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3,708</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3,708</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CTS Grant</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608</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521</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549</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549</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0</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w:t>
            </w: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p>
        </w:tc>
        <w:tc>
          <w:tcPr>
            <w:tcW w:w="0" w:type="auto"/>
            <w:vAlign w:val="center"/>
            <w:hideMark/>
          </w:tcPr>
          <w:p w:rsidR="00DE1013" w:rsidRPr="00DE1013" w:rsidRDefault="00DE1013" w:rsidP="00DE1013">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DE1013" w:rsidRPr="00DE1013" w:rsidRDefault="00DE1013" w:rsidP="00DE1013">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DE1013" w:rsidRPr="00DE1013" w:rsidRDefault="00DE1013" w:rsidP="00DE1013">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DE1013" w:rsidRPr="00DE1013" w:rsidRDefault="00DE1013" w:rsidP="00DE1013">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DE1013" w:rsidRPr="00DE1013" w:rsidRDefault="00DE1013" w:rsidP="00DE1013">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DE1013" w:rsidRPr="00DE1013" w:rsidRDefault="00DE1013" w:rsidP="00DE1013">
            <w:pPr>
              <w:spacing w:after="0" w:line="240" w:lineRule="auto"/>
              <w:rPr>
                <w:rFonts w:ascii="Times New Roman" w:eastAsia="Times New Roman" w:hAnsi="Times New Roman" w:cs="Times New Roman"/>
                <w:sz w:val="20"/>
                <w:szCs w:val="20"/>
                <w:lang w:eastAsia="en-GB"/>
              </w:rPr>
            </w:pPr>
          </w:p>
        </w:tc>
      </w:tr>
      <w:tr w:rsidR="00DE1013" w:rsidRPr="00DE1013" w:rsidTr="00DE1013">
        <w:trPr>
          <w:trHeight w:val="300"/>
        </w:trPr>
        <w:tc>
          <w:tcPr>
            <w:tcW w:w="0" w:type="auto"/>
            <w:vAlign w:val="center"/>
            <w:hideMark/>
          </w:tcPr>
          <w:p w:rsidR="00DE1013" w:rsidRPr="00DE1013" w:rsidRDefault="00DE1013" w:rsidP="00DE1013">
            <w:pPr>
              <w:spacing w:after="0" w:line="240" w:lineRule="auto"/>
              <w:rPr>
                <w:rFonts w:ascii="Arial" w:eastAsia="Times New Roman" w:hAnsi="Arial" w:cs="Arial"/>
                <w:sz w:val="24"/>
                <w:szCs w:val="24"/>
                <w:lang w:eastAsia="en-GB"/>
              </w:rPr>
            </w:pPr>
            <w:r w:rsidRPr="00DE1013">
              <w:rPr>
                <w:rFonts w:ascii="Arial" w:eastAsia="Times New Roman" w:hAnsi="Arial" w:cs="Arial"/>
                <w:sz w:val="24"/>
                <w:szCs w:val="24"/>
                <w:lang w:eastAsia="en-GB"/>
              </w:rPr>
              <w:t>         Total</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12,734</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12,770</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12,900</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0</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12,900</w:t>
            </w:r>
          </w:p>
        </w:tc>
        <w:tc>
          <w:tcPr>
            <w:tcW w:w="0" w:type="auto"/>
            <w:vAlign w:val="center"/>
            <w:hideMark/>
          </w:tcPr>
          <w:p w:rsidR="00DE1013" w:rsidRPr="00DE1013" w:rsidRDefault="00DE1013" w:rsidP="00DE1013">
            <w:pPr>
              <w:spacing w:after="0" w:line="240" w:lineRule="auto"/>
              <w:jc w:val="right"/>
              <w:rPr>
                <w:rFonts w:ascii="Arial" w:eastAsia="Times New Roman" w:hAnsi="Arial" w:cs="Arial"/>
                <w:sz w:val="24"/>
                <w:szCs w:val="24"/>
                <w:lang w:eastAsia="en-GB"/>
              </w:rPr>
            </w:pPr>
            <w:r w:rsidRPr="00DE1013">
              <w:rPr>
                <w:rFonts w:ascii="Arial" w:eastAsia="Times New Roman" w:hAnsi="Arial" w:cs="Arial"/>
                <w:sz w:val="24"/>
                <w:szCs w:val="24"/>
                <w:lang w:eastAsia="en-GB"/>
              </w:rPr>
              <w:t>10,195</w:t>
            </w:r>
          </w:p>
        </w:tc>
      </w:tr>
    </w:tbl>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0" w:line="240" w:lineRule="auto"/>
        <w:rPr>
          <w:rFonts w:ascii="Arial" w:eastAsia="Times New Roman" w:hAnsi="Arial" w:cs="Arial"/>
          <w:b/>
          <w:color w:val="222222"/>
          <w:sz w:val="19"/>
          <w:szCs w:val="19"/>
          <w:u w:val="single"/>
          <w:lang w:eastAsia="en-GB"/>
        </w:rPr>
      </w:pPr>
      <w:r w:rsidRPr="00DE1013">
        <w:rPr>
          <w:rFonts w:ascii="Arial" w:eastAsia="Times New Roman" w:hAnsi="Arial" w:cs="Arial"/>
          <w:b/>
          <w:color w:val="222222"/>
          <w:sz w:val="19"/>
          <w:szCs w:val="19"/>
          <w:u w:val="single"/>
          <w:lang w:eastAsia="en-GB"/>
        </w:rPr>
        <w:t>Notes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In previous years we have received funding for Section 136 expenditure.</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w:t>
      </w:r>
    </w:p>
    <w:p w:rsidR="00DE1013" w:rsidRPr="00DE1013" w:rsidRDefault="00DE1013" w:rsidP="00DE1013">
      <w:pPr>
        <w:shd w:val="clear" w:color="auto" w:fill="FFFFFF"/>
        <w:spacing w:after="100" w:line="240" w:lineRule="auto"/>
        <w:rPr>
          <w:rFonts w:ascii="Arial" w:eastAsia="Times New Roman" w:hAnsi="Arial" w:cs="Arial"/>
          <w:color w:val="222222"/>
          <w:sz w:val="19"/>
          <w:szCs w:val="19"/>
          <w:lang w:eastAsia="en-GB"/>
        </w:rPr>
      </w:pPr>
      <w:proofErr w:type="gramStart"/>
      <w:r w:rsidRPr="00DE1013">
        <w:rPr>
          <w:rFonts w:ascii="Arial" w:eastAsia="Times New Roman" w:hAnsi="Arial" w:cs="Arial"/>
          <w:color w:val="000000"/>
          <w:sz w:val="19"/>
          <w:szCs w:val="19"/>
          <w:lang w:eastAsia="en-GB"/>
        </w:rPr>
        <w:t>( A</w:t>
      </w:r>
      <w:proofErr w:type="gramEnd"/>
      <w:r w:rsidRPr="00DE1013">
        <w:rPr>
          <w:rFonts w:ascii="Arial" w:eastAsia="Times New Roman" w:hAnsi="Arial" w:cs="Arial"/>
          <w:color w:val="000000"/>
          <w:sz w:val="19"/>
          <w:szCs w:val="19"/>
          <w:lang w:eastAsia="en-GB"/>
        </w:rPr>
        <w:t xml:space="preserve"> description of S136 expenditure  extracted from a paper prepared by T&amp;M DC:</w:t>
      </w:r>
    </w:p>
    <w:p w:rsidR="00DE1013" w:rsidRPr="00DE1013" w:rsidRDefault="00DE1013" w:rsidP="00DE1013">
      <w:pPr>
        <w:shd w:val="clear" w:color="auto" w:fill="FFFFFF"/>
        <w:spacing w:after="0" w:line="240" w:lineRule="auto"/>
        <w:rPr>
          <w:rFonts w:ascii="Times New Roman" w:eastAsia="Times New Roman" w:hAnsi="Times New Roman" w:cs="Times New Roman"/>
          <w:color w:val="222222"/>
          <w:sz w:val="24"/>
          <w:szCs w:val="24"/>
          <w:lang w:eastAsia="en-GB"/>
        </w:rPr>
      </w:pPr>
      <w:r w:rsidRPr="00DE1013">
        <w:rPr>
          <w:rFonts w:ascii="Arial" w:eastAsia="Times New Roman" w:hAnsi="Arial" w:cs="Arial"/>
          <w:color w:val="000000"/>
          <w:sz w:val="24"/>
          <w:szCs w:val="24"/>
          <w:lang w:eastAsia="en-GB"/>
        </w:rPr>
        <w:t>"</w:t>
      </w:r>
      <w:r w:rsidRPr="00DE1013">
        <w:rPr>
          <w:rFonts w:ascii="Arial" w:eastAsia="Times New Roman" w:hAnsi="Arial" w:cs="Arial"/>
          <w:color w:val="000000"/>
          <w:sz w:val="20"/>
          <w:szCs w:val="20"/>
          <w:lang w:eastAsia="en-GB"/>
        </w:rPr>
        <w:t xml:space="preserve">1.3.2 Members are reminded that the Council resolved to adopt the FAPC scheme, under s136 of the Local Government Act 1972, some many years ago in recognition of the fact that some areas within the borough are </w:t>
      </w:r>
      <w:proofErr w:type="spellStart"/>
      <w:r w:rsidRPr="00DE1013">
        <w:rPr>
          <w:rFonts w:ascii="Arial" w:eastAsia="Times New Roman" w:hAnsi="Arial" w:cs="Arial"/>
          <w:color w:val="000000"/>
          <w:sz w:val="20"/>
          <w:szCs w:val="20"/>
          <w:lang w:eastAsia="en-GB"/>
        </w:rPr>
        <w:t>parished</w:t>
      </w:r>
      <w:proofErr w:type="spellEnd"/>
      <w:r w:rsidRPr="00DE1013">
        <w:rPr>
          <w:rFonts w:ascii="Arial" w:eastAsia="Times New Roman" w:hAnsi="Arial" w:cs="Arial"/>
          <w:color w:val="000000"/>
          <w:sz w:val="20"/>
          <w:szCs w:val="20"/>
          <w:lang w:eastAsia="en-GB"/>
        </w:rPr>
        <w:t xml:space="preserve"> (and therefore parish councils operate ‘concurrent’ services) and the town of Tonbridge is unparished (and so the Borough Council must provide the ‘concurrent’ services).</w:t>
      </w:r>
    </w:p>
    <w:p w:rsidR="00DE1013" w:rsidRPr="00DE1013" w:rsidRDefault="00DE1013" w:rsidP="00DE1013">
      <w:pPr>
        <w:shd w:val="clear" w:color="auto" w:fill="FFFFFF"/>
        <w:spacing w:after="0" w:line="318" w:lineRule="atLeast"/>
        <w:rPr>
          <w:rFonts w:ascii="Times New Roman" w:eastAsia="Times New Roman" w:hAnsi="Times New Roman" w:cs="Times New Roman"/>
          <w:color w:val="222222"/>
          <w:sz w:val="24"/>
          <w:szCs w:val="24"/>
          <w:lang w:eastAsia="en-GB"/>
        </w:rPr>
      </w:pPr>
      <w:r w:rsidRPr="00DE1013">
        <w:rPr>
          <w:rFonts w:ascii="Arial" w:eastAsia="Times New Roman" w:hAnsi="Arial" w:cs="Arial"/>
          <w:color w:val="000000"/>
          <w:sz w:val="20"/>
          <w:szCs w:val="20"/>
          <w:lang w:eastAsia="en-GB"/>
        </w:rPr>
        <w:t xml:space="preserve">1.3.3 In simple terms, residents in </w:t>
      </w:r>
      <w:proofErr w:type="spellStart"/>
      <w:r w:rsidRPr="00DE1013">
        <w:rPr>
          <w:rFonts w:ascii="Arial" w:eastAsia="Times New Roman" w:hAnsi="Arial" w:cs="Arial"/>
          <w:color w:val="000000"/>
          <w:sz w:val="20"/>
          <w:szCs w:val="20"/>
          <w:lang w:eastAsia="en-GB"/>
        </w:rPr>
        <w:t>parished</w:t>
      </w:r>
      <w:proofErr w:type="spellEnd"/>
      <w:r w:rsidRPr="00DE1013">
        <w:rPr>
          <w:rFonts w:ascii="Arial" w:eastAsia="Times New Roman" w:hAnsi="Arial" w:cs="Arial"/>
          <w:color w:val="000000"/>
          <w:sz w:val="20"/>
          <w:szCs w:val="20"/>
          <w:lang w:eastAsia="en-GB"/>
        </w:rPr>
        <w:t xml:space="preserve"> areas receive services such as play areas, sports grounds and allotments from their parish council and pay an additional level of council tax to the parish council. Residents in Tonbridge, however, receive those same services directly from the Borough Council because there is no town council to provide them.</w:t>
      </w:r>
    </w:p>
    <w:p w:rsidR="00DE1013" w:rsidRPr="00DE1013" w:rsidRDefault="00DE1013" w:rsidP="00DE1013">
      <w:pPr>
        <w:shd w:val="clear" w:color="auto" w:fill="FFFFFF"/>
        <w:spacing w:after="0" w:line="318" w:lineRule="atLeast"/>
        <w:rPr>
          <w:rFonts w:ascii="Times New Roman" w:eastAsia="Times New Roman" w:hAnsi="Times New Roman" w:cs="Times New Roman"/>
          <w:color w:val="222222"/>
          <w:sz w:val="24"/>
          <w:szCs w:val="24"/>
          <w:lang w:eastAsia="en-GB"/>
        </w:rPr>
      </w:pPr>
      <w:r w:rsidRPr="00DE1013">
        <w:rPr>
          <w:rFonts w:ascii="Arial" w:eastAsia="Times New Roman" w:hAnsi="Arial" w:cs="Arial"/>
          <w:color w:val="000000"/>
          <w:sz w:val="20"/>
          <w:szCs w:val="20"/>
          <w:lang w:eastAsia="en-GB"/>
        </w:rPr>
        <w:t xml:space="preserve">1.3.4 There is no additional charge on Tonbridge residents and the cost of these ‘local Tonbridge’ services is currently shared by all residents across the borough; so, in order to provide some equity, </w:t>
      </w:r>
      <w:r w:rsidRPr="00DE1013">
        <w:rPr>
          <w:rFonts w:ascii="Arial" w:eastAsia="Times New Roman" w:hAnsi="Arial" w:cs="Arial"/>
          <w:color w:val="000000"/>
          <w:sz w:val="20"/>
          <w:szCs w:val="20"/>
          <w:lang w:eastAsia="en-GB"/>
        </w:rPr>
        <w:lastRenderedPageBreak/>
        <w:t xml:space="preserve">the Borough Council has traditionally given grants to parish councils to contribute towards the cost of the services in </w:t>
      </w:r>
      <w:proofErr w:type="spellStart"/>
      <w:r w:rsidRPr="00DE1013">
        <w:rPr>
          <w:rFonts w:ascii="Arial" w:eastAsia="Times New Roman" w:hAnsi="Arial" w:cs="Arial"/>
          <w:color w:val="000000"/>
          <w:sz w:val="20"/>
          <w:szCs w:val="20"/>
          <w:lang w:eastAsia="en-GB"/>
        </w:rPr>
        <w:t>parished</w:t>
      </w:r>
      <w:proofErr w:type="spellEnd"/>
      <w:r w:rsidRPr="00DE1013">
        <w:rPr>
          <w:rFonts w:ascii="Arial" w:eastAsia="Times New Roman" w:hAnsi="Arial" w:cs="Arial"/>
          <w:color w:val="000000"/>
          <w:sz w:val="20"/>
          <w:szCs w:val="20"/>
          <w:lang w:eastAsia="en-GB"/>
        </w:rPr>
        <w:t xml:space="preserve"> areas. During the course of the review and consultation, it became clear that the grants do not cover the full costs in </w:t>
      </w:r>
      <w:proofErr w:type="spellStart"/>
      <w:r w:rsidRPr="00DE1013">
        <w:rPr>
          <w:rFonts w:ascii="Arial" w:eastAsia="Times New Roman" w:hAnsi="Arial" w:cs="Arial"/>
          <w:color w:val="000000"/>
          <w:sz w:val="20"/>
          <w:szCs w:val="20"/>
          <w:lang w:eastAsia="en-GB"/>
        </w:rPr>
        <w:t>parished</w:t>
      </w:r>
      <w:proofErr w:type="spellEnd"/>
      <w:r w:rsidRPr="00DE1013">
        <w:rPr>
          <w:rFonts w:ascii="Arial" w:eastAsia="Times New Roman" w:hAnsi="Arial" w:cs="Arial"/>
          <w:color w:val="000000"/>
          <w:sz w:val="20"/>
          <w:szCs w:val="20"/>
          <w:lang w:eastAsia="en-GB"/>
        </w:rPr>
        <w:t xml:space="preserve"> areas and, therefore, there remains some inequity in any event.</w:t>
      </w:r>
    </w:p>
    <w:p w:rsidR="00DE1013" w:rsidRPr="00DE1013" w:rsidRDefault="00DE1013" w:rsidP="00DE1013">
      <w:pPr>
        <w:shd w:val="clear" w:color="auto" w:fill="FFFFFF"/>
        <w:spacing w:after="100" w:line="318" w:lineRule="atLeast"/>
        <w:rPr>
          <w:rFonts w:ascii="Times New Roman" w:eastAsia="Times New Roman" w:hAnsi="Times New Roman" w:cs="Times New Roman"/>
          <w:color w:val="222222"/>
          <w:sz w:val="24"/>
          <w:szCs w:val="24"/>
          <w:lang w:eastAsia="en-GB"/>
        </w:rPr>
      </w:pPr>
      <w:r w:rsidRPr="00DE1013">
        <w:rPr>
          <w:rFonts w:ascii="Arial" w:eastAsia="Times New Roman" w:hAnsi="Arial" w:cs="Arial"/>
          <w:color w:val="000000"/>
          <w:sz w:val="20"/>
          <w:szCs w:val="20"/>
          <w:lang w:eastAsia="en-GB"/>
        </w:rPr>
        <w:t>1.3.5 That said, it is important to remember that there is no obligation to give grants to parish councils under the s136 power, and the Borough Council has absolute discretion as to the amount, if any, it may decide to pay under these arrangements." )</w:t>
      </w:r>
    </w:p>
    <w:p w:rsidR="00DE1013" w:rsidRPr="00DE1013" w:rsidRDefault="00DE1013" w:rsidP="00DE1013">
      <w:pPr>
        <w:shd w:val="clear" w:color="auto" w:fill="FFFFFF"/>
        <w:spacing w:after="0" w:line="240" w:lineRule="auto"/>
        <w:rPr>
          <w:rFonts w:ascii="Arial" w:eastAsia="Times New Roman" w:hAnsi="Arial" w:cs="Arial"/>
          <w:color w:val="222222"/>
          <w:sz w:val="30"/>
          <w:szCs w:val="30"/>
          <w:lang w:eastAsia="en-GB"/>
        </w:rPr>
      </w:pPr>
      <w:r w:rsidRPr="00DE1013">
        <w:rPr>
          <w:rFonts w:ascii="Arial" w:eastAsia="Times New Roman" w:hAnsi="Arial" w:cs="Arial"/>
          <w:color w:val="222222"/>
          <w:sz w:val="30"/>
          <w:szCs w:val="30"/>
          <w:lang w:eastAsia="en-GB"/>
        </w:rPr>
        <w:t> </w:t>
      </w:r>
    </w:p>
    <w:p w:rsidR="00DE1013" w:rsidRPr="00DE1013" w:rsidRDefault="00DE1013" w:rsidP="00DE1013">
      <w:pPr>
        <w:shd w:val="clear" w:color="auto" w:fill="FFFFFF"/>
        <w:spacing w:after="0" w:line="240" w:lineRule="auto"/>
        <w:rPr>
          <w:rFonts w:ascii="Times New Roman" w:eastAsia="Times New Roman" w:hAnsi="Times New Roman" w:cs="Times New Roman"/>
          <w:color w:val="222222"/>
          <w:sz w:val="18"/>
          <w:szCs w:val="18"/>
          <w:lang w:eastAsia="en-GB"/>
        </w:rPr>
      </w:pPr>
      <w:r w:rsidRPr="00DE1013">
        <w:rPr>
          <w:rFonts w:ascii="Arial" w:eastAsia="Times New Roman" w:hAnsi="Arial" w:cs="Arial"/>
          <w:color w:val="000000"/>
          <w:sz w:val="18"/>
          <w:szCs w:val="18"/>
          <w:lang w:eastAsia="en-GB"/>
        </w:rPr>
        <w:t xml:space="preserve">S136 expenditure covers </w:t>
      </w:r>
      <w:proofErr w:type="gramStart"/>
      <w:r w:rsidRPr="00DE1013">
        <w:rPr>
          <w:rFonts w:ascii="Arial" w:eastAsia="Times New Roman" w:hAnsi="Arial" w:cs="Arial"/>
          <w:color w:val="000000"/>
          <w:sz w:val="18"/>
          <w:szCs w:val="18"/>
          <w:lang w:eastAsia="en-GB"/>
        </w:rPr>
        <w:t>" concurrent</w:t>
      </w:r>
      <w:proofErr w:type="gramEnd"/>
      <w:r w:rsidRPr="00DE1013">
        <w:rPr>
          <w:rFonts w:ascii="Arial" w:eastAsia="Times New Roman" w:hAnsi="Arial" w:cs="Arial"/>
          <w:color w:val="000000"/>
          <w:sz w:val="18"/>
          <w:szCs w:val="18"/>
          <w:lang w:eastAsia="en-GB"/>
        </w:rPr>
        <w:t>" items as described above. In addition more recently T&amp;M DC has provided additional funding to Parish Councils by way of a Council Tax Support Grant but this was not tied specifically to "concurrent" items.  </w:t>
      </w:r>
    </w:p>
    <w:p w:rsidR="00DE1013" w:rsidRPr="00DE1013" w:rsidRDefault="00DE1013" w:rsidP="00DE1013">
      <w:pPr>
        <w:shd w:val="clear" w:color="auto" w:fill="FFFFFF"/>
        <w:spacing w:after="0" w:line="240" w:lineRule="auto"/>
        <w:rPr>
          <w:rFonts w:ascii="Times New Roman" w:eastAsia="Times New Roman" w:hAnsi="Times New Roman" w:cs="Times New Roman"/>
          <w:color w:val="222222"/>
          <w:sz w:val="18"/>
          <w:szCs w:val="18"/>
          <w:lang w:eastAsia="en-GB"/>
        </w:rPr>
      </w:pPr>
      <w:r w:rsidRPr="00DE1013">
        <w:rPr>
          <w:rFonts w:ascii="Arial" w:eastAsia="Times New Roman" w:hAnsi="Arial" w:cs="Arial"/>
          <w:color w:val="000000"/>
          <w:sz w:val="18"/>
          <w:szCs w:val="18"/>
          <w:lang w:eastAsia="en-GB"/>
        </w:rPr>
        <w:t xml:space="preserve">For 2017/18 both the S136 &amp; CTGS expenditure funding has been withdrawn by T&amp;M DC.  Our only sources of income other than the precept will a small amount of website income and a </w:t>
      </w:r>
      <w:proofErr w:type="spellStart"/>
      <w:r w:rsidRPr="00DE1013">
        <w:rPr>
          <w:rFonts w:ascii="Arial" w:eastAsia="Times New Roman" w:hAnsi="Arial" w:cs="Arial"/>
          <w:color w:val="000000"/>
          <w:sz w:val="18"/>
          <w:szCs w:val="18"/>
          <w:lang w:eastAsia="en-GB"/>
        </w:rPr>
        <w:t>peeppercorn</w:t>
      </w:r>
      <w:proofErr w:type="spellEnd"/>
      <w:r w:rsidRPr="00DE1013">
        <w:rPr>
          <w:rFonts w:ascii="Arial" w:eastAsia="Times New Roman" w:hAnsi="Arial" w:cs="Arial"/>
          <w:color w:val="000000"/>
          <w:sz w:val="18"/>
          <w:szCs w:val="18"/>
          <w:lang w:eastAsia="en-GB"/>
        </w:rPr>
        <w:t xml:space="preserve"> amount of interest.</w:t>
      </w:r>
    </w:p>
    <w:p w:rsidR="00DE1013" w:rsidRPr="00DE1013" w:rsidRDefault="00DE1013" w:rsidP="00DE1013">
      <w:pPr>
        <w:shd w:val="clear" w:color="auto" w:fill="FFFFFF"/>
        <w:spacing w:after="0" w:line="240" w:lineRule="auto"/>
        <w:rPr>
          <w:rFonts w:ascii="Times New Roman" w:eastAsia="Times New Roman" w:hAnsi="Times New Roman" w:cs="Times New Roman"/>
          <w:color w:val="222222"/>
          <w:sz w:val="18"/>
          <w:szCs w:val="18"/>
          <w:lang w:eastAsia="en-GB"/>
        </w:rPr>
      </w:pPr>
      <w:r w:rsidRPr="00DE1013">
        <w:rPr>
          <w:rFonts w:ascii="Arial" w:eastAsia="Times New Roman" w:hAnsi="Arial" w:cs="Arial"/>
          <w:color w:val="000000"/>
          <w:sz w:val="18"/>
          <w:szCs w:val="18"/>
          <w:lang w:eastAsia="en-GB"/>
        </w:rPr>
        <w:t>It may be necessary therefore to increase</w:t>
      </w:r>
      <w:proofErr w:type="gramStart"/>
      <w:r w:rsidRPr="00DE1013">
        <w:rPr>
          <w:rFonts w:ascii="Arial" w:eastAsia="Times New Roman" w:hAnsi="Arial" w:cs="Arial"/>
          <w:color w:val="000000"/>
          <w:sz w:val="18"/>
          <w:szCs w:val="18"/>
          <w:lang w:eastAsia="en-GB"/>
        </w:rPr>
        <w:t>  our</w:t>
      </w:r>
      <w:proofErr w:type="gramEnd"/>
      <w:r w:rsidRPr="00DE1013">
        <w:rPr>
          <w:rFonts w:ascii="Arial" w:eastAsia="Times New Roman" w:hAnsi="Arial" w:cs="Arial"/>
          <w:color w:val="000000"/>
          <w:sz w:val="18"/>
          <w:szCs w:val="18"/>
          <w:lang w:eastAsia="en-GB"/>
        </w:rPr>
        <w:t xml:space="preserve"> precept in order to offset this funding shortfall.</w:t>
      </w:r>
    </w:p>
    <w:p w:rsidR="00DE1013" w:rsidRPr="00DE1013" w:rsidRDefault="00DE1013" w:rsidP="00DE1013">
      <w:pPr>
        <w:shd w:val="clear" w:color="auto" w:fill="FFFFFF"/>
        <w:spacing w:after="0" w:line="240" w:lineRule="auto"/>
        <w:rPr>
          <w:rFonts w:ascii="Times New Roman" w:eastAsia="Times New Roman" w:hAnsi="Times New Roman" w:cs="Times New Roman"/>
          <w:color w:val="222222"/>
          <w:sz w:val="24"/>
          <w:szCs w:val="24"/>
          <w:lang w:eastAsia="en-GB"/>
        </w:rPr>
      </w:pPr>
      <w:r w:rsidRPr="00DE1013">
        <w:rPr>
          <w:rFonts w:ascii="Times New Roman" w:eastAsia="Times New Roman" w:hAnsi="Times New Roman" w:cs="Times New Roman"/>
          <w:color w:val="222222"/>
          <w:sz w:val="24"/>
          <w:szCs w:val="24"/>
          <w:lang w:eastAsia="en-GB"/>
        </w:rPr>
        <w:t> </w:t>
      </w:r>
    </w:p>
    <w:p w:rsidR="00DE1013" w:rsidRPr="00DE1013" w:rsidRDefault="00DE1013" w:rsidP="00DE1013">
      <w:pPr>
        <w:shd w:val="clear" w:color="auto" w:fill="FFFFFF"/>
        <w:spacing w:after="0" w:line="240" w:lineRule="auto"/>
        <w:rPr>
          <w:rFonts w:ascii="Times New Roman" w:eastAsia="Times New Roman" w:hAnsi="Times New Roman" w:cs="Times New Roman"/>
          <w:color w:val="222222"/>
          <w:sz w:val="24"/>
          <w:szCs w:val="24"/>
          <w:lang w:eastAsia="en-GB"/>
        </w:rPr>
      </w:pPr>
      <w:r w:rsidRPr="00DE1013">
        <w:rPr>
          <w:rFonts w:ascii="Arial" w:eastAsia="Times New Roman" w:hAnsi="Arial" w:cs="Arial"/>
          <w:b/>
          <w:bCs/>
          <w:i/>
          <w:iCs/>
          <w:color w:val="000000"/>
          <w:sz w:val="24"/>
          <w:szCs w:val="24"/>
          <w:lang w:eastAsia="en-GB"/>
        </w:rPr>
        <w:t xml:space="preserve">Cash </w:t>
      </w:r>
      <w:proofErr w:type="gramStart"/>
      <w:r w:rsidRPr="00DE1013">
        <w:rPr>
          <w:rFonts w:ascii="Arial" w:eastAsia="Times New Roman" w:hAnsi="Arial" w:cs="Arial"/>
          <w:b/>
          <w:bCs/>
          <w:i/>
          <w:iCs/>
          <w:color w:val="000000"/>
          <w:sz w:val="24"/>
          <w:szCs w:val="24"/>
          <w:lang w:eastAsia="en-GB"/>
        </w:rPr>
        <w:t>Balances ,Reserves</w:t>
      </w:r>
      <w:proofErr w:type="gramEnd"/>
      <w:r w:rsidRPr="00DE1013">
        <w:rPr>
          <w:rFonts w:ascii="Arial" w:eastAsia="Times New Roman" w:hAnsi="Arial" w:cs="Arial"/>
          <w:b/>
          <w:bCs/>
          <w:i/>
          <w:iCs/>
          <w:color w:val="000000"/>
          <w:sz w:val="24"/>
          <w:szCs w:val="24"/>
          <w:lang w:eastAsia="en-GB"/>
        </w:rPr>
        <w:t xml:space="preserve"> and Contingencies</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However it should be noted that our year end cash balance has been increasing year by year:</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Closing</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Cash                   Increase</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2013/14            £10,095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2014/15            £13,427                £3,332    </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2015/16            £16,107                £2,680</w:t>
      </w:r>
    </w:p>
    <w:p w:rsidR="00DE1013" w:rsidRPr="00DE1013" w:rsidRDefault="00DE1013" w:rsidP="00DE1013">
      <w:pPr>
        <w:shd w:val="clear" w:color="auto" w:fill="FFFFFF"/>
        <w:spacing w:after="10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2016/17(</w:t>
      </w:r>
      <w:proofErr w:type="spellStart"/>
      <w:r w:rsidRPr="00DE1013">
        <w:rPr>
          <w:rFonts w:ascii="Arial" w:eastAsia="Times New Roman" w:hAnsi="Arial" w:cs="Arial"/>
          <w:color w:val="222222"/>
          <w:sz w:val="19"/>
          <w:szCs w:val="19"/>
          <w:lang w:eastAsia="en-GB"/>
        </w:rPr>
        <w:t>f'cst</w:t>
      </w:r>
      <w:proofErr w:type="spellEnd"/>
      <w:r w:rsidRPr="00DE1013">
        <w:rPr>
          <w:rFonts w:ascii="Arial" w:eastAsia="Times New Roman" w:hAnsi="Arial" w:cs="Arial"/>
          <w:color w:val="222222"/>
          <w:sz w:val="19"/>
          <w:szCs w:val="19"/>
          <w:lang w:eastAsia="en-GB"/>
        </w:rPr>
        <w:t>)   £18,917                £2</w:t>
      </w:r>
      <w:r>
        <w:rPr>
          <w:rFonts w:ascii="Arial" w:eastAsia="Times New Roman" w:hAnsi="Arial" w:cs="Arial"/>
          <w:color w:val="222222"/>
          <w:sz w:val="19"/>
          <w:szCs w:val="19"/>
          <w:lang w:eastAsia="en-GB"/>
        </w:rPr>
        <w:t>,</w:t>
      </w:r>
      <w:r w:rsidRPr="00DE1013">
        <w:rPr>
          <w:rFonts w:ascii="Arial" w:eastAsia="Times New Roman" w:hAnsi="Arial" w:cs="Arial"/>
          <w:color w:val="222222"/>
          <w:sz w:val="19"/>
          <w:szCs w:val="19"/>
          <w:lang w:eastAsia="en-GB"/>
        </w:rPr>
        <w:t>810</w:t>
      </w:r>
    </w:p>
    <w:p w:rsidR="00DE1013" w:rsidRPr="00DE1013" w:rsidRDefault="00DE1013" w:rsidP="00DE1013">
      <w:pPr>
        <w:shd w:val="clear" w:color="auto" w:fill="FFFFFF"/>
        <w:spacing w:after="0" w:line="240" w:lineRule="auto"/>
        <w:rPr>
          <w:rFonts w:ascii="Arial" w:eastAsia="Times New Roman" w:hAnsi="Arial" w:cs="Arial"/>
          <w:color w:val="222222"/>
          <w:sz w:val="19"/>
          <w:szCs w:val="19"/>
          <w:lang w:eastAsia="en-GB"/>
        </w:rPr>
      </w:pPr>
      <w:r w:rsidRPr="00DE1013">
        <w:rPr>
          <w:rFonts w:ascii="Arial" w:eastAsia="Times New Roman" w:hAnsi="Arial" w:cs="Arial"/>
          <w:color w:val="222222"/>
          <w:sz w:val="19"/>
          <w:szCs w:val="19"/>
          <w:lang w:eastAsia="en-GB"/>
        </w:rPr>
        <w:t>                                Total Increase:           £8,822 </w:t>
      </w:r>
      <w:bookmarkStart w:id="0" w:name="_GoBack"/>
      <w:bookmarkEnd w:id="0"/>
      <w:r w:rsidRPr="00DE1013">
        <w:rPr>
          <w:rFonts w:ascii="Arial" w:eastAsia="Times New Roman" w:hAnsi="Arial" w:cs="Arial"/>
          <w:color w:val="222222"/>
          <w:sz w:val="19"/>
          <w:szCs w:val="19"/>
          <w:lang w:eastAsia="en-GB"/>
        </w:rPr>
        <w:t> </w:t>
      </w:r>
    </w:p>
    <w:p w:rsidR="00B8076B" w:rsidRDefault="00B8076B"/>
    <w:sectPr w:rsidR="00B80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4079"/>
    <w:multiLevelType w:val="multilevel"/>
    <w:tmpl w:val="33F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B4413"/>
    <w:multiLevelType w:val="multilevel"/>
    <w:tmpl w:val="AF1E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86A45"/>
    <w:multiLevelType w:val="multilevel"/>
    <w:tmpl w:val="28B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F72947"/>
    <w:multiLevelType w:val="multilevel"/>
    <w:tmpl w:val="7074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12932"/>
    <w:multiLevelType w:val="multilevel"/>
    <w:tmpl w:val="5F9A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13"/>
    <w:rsid w:val="00B8076B"/>
    <w:rsid w:val="00DE1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BEE78-1789-44C8-8B44-A237A418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1013"/>
  </w:style>
  <w:style w:type="character" w:styleId="Strong">
    <w:name w:val="Strong"/>
    <w:basedOn w:val="DefaultParagraphFont"/>
    <w:uiPriority w:val="22"/>
    <w:qFormat/>
    <w:rsid w:val="00DE1013"/>
    <w:rPr>
      <w:b/>
      <w:bCs/>
    </w:rPr>
  </w:style>
  <w:style w:type="character" w:styleId="Emphasis">
    <w:name w:val="Emphasis"/>
    <w:basedOn w:val="DefaultParagraphFont"/>
    <w:uiPriority w:val="20"/>
    <w:qFormat/>
    <w:rsid w:val="00DE10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24213">
      <w:bodyDiv w:val="1"/>
      <w:marLeft w:val="0"/>
      <w:marRight w:val="0"/>
      <w:marTop w:val="0"/>
      <w:marBottom w:val="0"/>
      <w:divBdr>
        <w:top w:val="none" w:sz="0" w:space="0" w:color="auto"/>
        <w:left w:val="none" w:sz="0" w:space="0" w:color="auto"/>
        <w:bottom w:val="none" w:sz="0" w:space="0" w:color="auto"/>
        <w:right w:val="none" w:sz="0" w:space="0" w:color="auto"/>
      </w:divBdr>
      <w:divsChild>
        <w:div w:id="681248881">
          <w:marLeft w:val="0"/>
          <w:marRight w:val="0"/>
          <w:marTop w:val="0"/>
          <w:marBottom w:val="0"/>
          <w:divBdr>
            <w:top w:val="none" w:sz="0" w:space="0" w:color="auto"/>
            <w:left w:val="none" w:sz="0" w:space="0" w:color="auto"/>
            <w:bottom w:val="none" w:sz="0" w:space="0" w:color="auto"/>
            <w:right w:val="none" w:sz="0" w:space="0" w:color="auto"/>
          </w:divBdr>
        </w:div>
        <w:div w:id="1328635071">
          <w:marLeft w:val="0"/>
          <w:marRight w:val="0"/>
          <w:marTop w:val="0"/>
          <w:marBottom w:val="0"/>
          <w:divBdr>
            <w:top w:val="none" w:sz="0" w:space="0" w:color="auto"/>
            <w:left w:val="none" w:sz="0" w:space="0" w:color="auto"/>
            <w:bottom w:val="none" w:sz="0" w:space="0" w:color="auto"/>
            <w:right w:val="none" w:sz="0" w:space="0" w:color="auto"/>
          </w:divBdr>
        </w:div>
        <w:div w:id="798184382">
          <w:marLeft w:val="0"/>
          <w:marRight w:val="0"/>
          <w:marTop w:val="0"/>
          <w:marBottom w:val="0"/>
          <w:divBdr>
            <w:top w:val="none" w:sz="0" w:space="0" w:color="auto"/>
            <w:left w:val="none" w:sz="0" w:space="0" w:color="auto"/>
            <w:bottom w:val="none" w:sz="0" w:space="0" w:color="auto"/>
            <w:right w:val="none" w:sz="0" w:space="0" w:color="auto"/>
          </w:divBdr>
        </w:div>
        <w:div w:id="15110661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4370133">
              <w:marLeft w:val="0"/>
              <w:marRight w:val="0"/>
              <w:marTop w:val="0"/>
              <w:marBottom w:val="0"/>
              <w:divBdr>
                <w:top w:val="none" w:sz="0" w:space="0" w:color="auto"/>
                <w:left w:val="none" w:sz="0" w:space="0" w:color="auto"/>
                <w:bottom w:val="none" w:sz="0" w:space="0" w:color="auto"/>
                <w:right w:val="none" w:sz="0" w:space="0" w:color="auto"/>
              </w:divBdr>
            </w:div>
          </w:divsChild>
        </w:div>
        <w:div w:id="1827361562">
          <w:marLeft w:val="0"/>
          <w:marRight w:val="0"/>
          <w:marTop w:val="0"/>
          <w:marBottom w:val="0"/>
          <w:divBdr>
            <w:top w:val="none" w:sz="0" w:space="0" w:color="auto"/>
            <w:left w:val="none" w:sz="0" w:space="0" w:color="auto"/>
            <w:bottom w:val="none" w:sz="0" w:space="0" w:color="auto"/>
            <w:right w:val="none" w:sz="0" w:space="0" w:color="auto"/>
          </w:divBdr>
        </w:div>
        <w:div w:id="932274591">
          <w:marLeft w:val="0"/>
          <w:marRight w:val="0"/>
          <w:marTop w:val="0"/>
          <w:marBottom w:val="0"/>
          <w:divBdr>
            <w:top w:val="none" w:sz="0" w:space="0" w:color="auto"/>
            <w:left w:val="none" w:sz="0" w:space="0" w:color="auto"/>
            <w:bottom w:val="none" w:sz="0" w:space="0" w:color="auto"/>
            <w:right w:val="none" w:sz="0" w:space="0" w:color="auto"/>
          </w:divBdr>
        </w:div>
        <w:div w:id="588390845">
          <w:marLeft w:val="0"/>
          <w:marRight w:val="0"/>
          <w:marTop w:val="0"/>
          <w:marBottom w:val="0"/>
          <w:divBdr>
            <w:top w:val="none" w:sz="0" w:space="0" w:color="auto"/>
            <w:left w:val="none" w:sz="0" w:space="0" w:color="auto"/>
            <w:bottom w:val="none" w:sz="0" w:space="0" w:color="auto"/>
            <w:right w:val="none" w:sz="0" w:space="0" w:color="auto"/>
          </w:divBdr>
        </w:div>
        <w:div w:id="1751005960">
          <w:marLeft w:val="0"/>
          <w:marRight w:val="0"/>
          <w:marTop w:val="0"/>
          <w:marBottom w:val="0"/>
          <w:divBdr>
            <w:top w:val="none" w:sz="0" w:space="0" w:color="auto"/>
            <w:left w:val="none" w:sz="0" w:space="0" w:color="auto"/>
            <w:bottom w:val="none" w:sz="0" w:space="0" w:color="auto"/>
            <w:right w:val="none" w:sz="0" w:space="0" w:color="auto"/>
          </w:divBdr>
        </w:div>
        <w:div w:id="6968080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0629760">
              <w:marLeft w:val="0"/>
              <w:marRight w:val="0"/>
              <w:marTop w:val="0"/>
              <w:marBottom w:val="0"/>
              <w:divBdr>
                <w:top w:val="none" w:sz="0" w:space="0" w:color="auto"/>
                <w:left w:val="none" w:sz="0" w:space="0" w:color="auto"/>
                <w:bottom w:val="none" w:sz="0" w:space="0" w:color="auto"/>
                <w:right w:val="none" w:sz="0" w:space="0" w:color="auto"/>
              </w:divBdr>
            </w:div>
          </w:divsChild>
        </w:div>
        <w:div w:id="504519140">
          <w:marLeft w:val="0"/>
          <w:marRight w:val="0"/>
          <w:marTop w:val="0"/>
          <w:marBottom w:val="0"/>
          <w:divBdr>
            <w:top w:val="none" w:sz="0" w:space="0" w:color="auto"/>
            <w:left w:val="none" w:sz="0" w:space="0" w:color="auto"/>
            <w:bottom w:val="none" w:sz="0" w:space="0" w:color="auto"/>
            <w:right w:val="none" w:sz="0" w:space="0" w:color="auto"/>
          </w:divBdr>
        </w:div>
        <w:div w:id="315692866">
          <w:marLeft w:val="0"/>
          <w:marRight w:val="0"/>
          <w:marTop w:val="0"/>
          <w:marBottom w:val="0"/>
          <w:divBdr>
            <w:top w:val="none" w:sz="0" w:space="0" w:color="auto"/>
            <w:left w:val="none" w:sz="0" w:space="0" w:color="auto"/>
            <w:bottom w:val="none" w:sz="0" w:space="0" w:color="auto"/>
            <w:right w:val="none" w:sz="0" w:space="0" w:color="auto"/>
          </w:divBdr>
        </w:div>
        <w:div w:id="1182085850">
          <w:marLeft w:val="0"/>
          <w:marRight w:val="0"/>
          <w:marTop w:val="0"/>
          <w:marBottom w:val="0"/>
          <w:divBdr>
            <w:top w:val="none" w:sz="0" w:space="0" w:color="auto"/>
            <w:left w:val="none" w:sz="0" w:space="0" w:color="auto"/>
            <w:bottom w:val="none" w:sz="0" w:space="0" w:color="auto"/>
            <w:right w:val="none" w:sz="0" w:space="0" w:color="auto"/>
          </w:divBdr>
        </w:div>
        <w:div w:id="1867937896">
          <w:marLeft w:val="0"/>
          <w:marRight w:val="0"/>
          <w:marTop w:val="0"/>
          <w:marBottom w:val="0"/>
          <w:divBdr>
            <w:top w:val="none" w:sz="0" w:space="0" w:color="auto"/>
            <w:left w:val="none" w:sz="0" w:space="0" w:color="auto"/>
            <w:bottom w:val="none" w:sz="0" w:space="0" w:color="auto"/>
            <w:right w:val="none" w:sz="0" w:space="0" w:color="auto"/>
          </w:divBdr>
        </w:div>
        <w:div w:id="1469664308">
          <w:marLeft w:val="0"/>
          <w:marRight w:val="0"/>
          <w:marTop w:val="0"/>
          <w:marBottom w:val="0"/>
          <w:divBdr>
            <w:top w:val="none" w:sz="0" w:space="0" w:color="auto"/>
            <w:left w:val="none" w:sz="0" w:space="0" w:color="auto"/>
            <w:bottom w:val="none" w:sz="0" w:space="0" w:color="auto"/>
            <w:right w:val="none" w:sz="0" w:space="0" w:color="auto"/>
          </w:divBdr>
        </w:div>
        <w:div w:id="370769716">
          <w:marLeft w:val="0"/>
          <w:marRight w:val="0"/>
          <w:marTop w:val="0"/>
          <w:marBottom w:val="0"/>
          <w:divBdr>
            <w:top w:val="none" w:sz="0" w:space="0" w:color="auto"/>
            <w:left w:val="none" w:sz="0" w:space="0" w:color="auto"/>
            <w:bottom w:val="none" w:sz="0" w:space="0" w:color="auto"/>
            <w:right w:val="none" w:sz="0" w:space="0" w:color="auto"/>
          </w:divBdr>
        </w:div>
        <w:div w:id="693268540">
          <w:marLeft w:val="0"/>
          <w:marRight w:val="0"/>
          <w:marTop w:val="0"/>
          <w:marBottom w:val="0"/>
          <w:divBdr>
            <w:top w:val="none" w:sz="0" w:space="0" w:color="auto"/>
            <w:left w:val="none" w:sz="0" w:space="0" w:color="auto"/>
            <w:bottom w:val="none" w:sz="0" w:space="0" w:color="auto"/>
            <w:right w:val="none" w:sz="0" w:space="0" w:color="auto"/>
          </w:divBdr>
        </w:div>
        <w:div w:id="1333485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2689679">
              <w:marLeft w:val="0"/>
              <w:marRight w:val="0"/>
              <w:marTop w:val="0"/>
              <w:marBottom w:val="0"/>
              <w:divBdr>
                <w:top w:val="none" w:sz="0" w:space="0" w:color="auto"/>
                <w:left w:val="none" w:sz="0" w:space="0" w:color="auto"/>
                <w:bottom w:val="none" w:sz="0" w:space="0" w:color="auto"/>
                <w:right w:val="none" w:sz="0" w:space="0" w:color="auto"/>
              </w:divBdr>
            </w:div>
            <w:div w:id="912086928">
              <w:marLeft w:val="0"/>
              <w:marRight w:val="0"/>
              <w:marTop w:val="0"/>
              <w:marBottom w:val="0"/>
              <w:divBdr>
                <w:top w:val="none" w:sz="0" w:space="0" w:color="auto"/>
                <w:left w:val="none" w:sz="0" w:space="0" w:color="auto"/>
                <w:bottom w:val="none" w:sz="0" w:space="0" w:color="auto"/>
                <w:right w:val="none" w:sz="0" w:space="0" w:color="auto"/>
              </w:divBdr>
            </w:div>
            <w:div w:id="1557089427">
              <w:marLeft w:val="0"/>
              <w:marRight w:val="0"/>
              <w:marTop w:val="0"/>
              <w:marBottom w:val="0"/>
              <w:divBdr>
                <w:top w:val="none" w:sz="0" w:space="0" w:color="auto"/>
                <w:left w:val="none" w:sz="0" w:space="0" w:color="auto"/>
                <w:bottom w:val="none" w:sz="0" w:space="0" w:color="auto"/>
                <w:right w:val="none" w:sz="0" w:space="0" w:color="auto"/>
              </w:divBdr>
            </w:div>
          </w:divsChild>
        </w:div>
        <w:div w:id="1907064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97958784">
              <w:marLeft w:val="0"/>
              <w:marRight w:val="0"/>
              <w:marTop w:val="0"/>
              <w:marBottom w:val="0"/>
              <w:divBdr>
                <w:top w:val="none" w:sz="0" w:space="0" w:color="auto"/>
                <w:left w:val="none" w:sz="0" w:space="0" w:color="auto"/>
                <w:bottom w:val="none" w:sz="0" w:space="0" w:color="auto"/>
                <w:right w:val="none" w:sz="0" w:space="0" w:color="auto"/>
              </w:divBdr>
            </w:div>
          </w:divsChild>
        </w:div>
        <w:div w:id="548808652">
          <w:marLeft w:val="0"/>
          <w:marRight w:val="0"/>
          <w:marTop w:val="0"/>
          <w:marBottom w:val="0"/>
          <w:divBdr>
            <w:top w:val="none" w:sz="0" w:space="0" w:color="auto"/>
            <w:left w:val="none" w:sz="0" w:space="0" w:color="auto"/>
            <w:bottom w:val="none" w:sz="0" w:space="0" w:color="auto"/>
            <w:right w:val="none" w:sz="0" w:space="0" w:color="auto"/>
          </w:divBdr>
        </w:div>
        <w:div w:id="1222790787">
          <w:marLeft w:val="0"/>
          <w:marRight w:val="0"/>
          <w:marTop w:val="0"/>
          <w:marBottom w:val="0"/>
          <w:divBdr>
            <w:top w:val="none" w:sz="0" w:space="0" w:color="auto"/>
            <w:left w:val="none" w:sz="0" w:space="0" w:color="auto"/>
            <w:bottom w:val="none" w:sz="0" w:space="0" w:color="auto"/>
            <w:right w:val="none" w:sz="0" w:space="0" w:color="auto"/>
          </w:divBdr>
        </w:div>
        <w:div w:id="11251974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543094">
              <w:marLeft w:val="0"/>
              <w:marRight w:val="0"/>
              <w:marTop w:val="0"/>
              <w:marBottom w:val="0"/>
              <w:divBdr>
                <w:top w:val="none" w:sz="0" w:space="0" w:color="auto"/>
                <w:left w:val="none" w:sz="0" w:space="0" w:color="auto"/>
                <w:bottom w:val="none" w:sz="0" w:space="0" w:color="auto"/>
                <w:right w:val="none" w:sz="0" w:space="0" w:color="auto"/>
              </w:divBdr>
            </w:div>
          </w:divsChild>
        </w:div>
        <w:div w:id="247422489">
          <w:marLeft w:val="0"/>
          <w:marRight w:val="0"/>
          <w:marTop w:val="0"/>
          <w:marBottom w:val="0"/>
          <w:divBdr>
            <w:top w:val="none" w:sz="0" w:space="0" w:color="auto"/>
            <w:left w:val="none" w:sz="0" w:space="0" w:color="auto"/>
            <w:bottom w:val="none" w:sz="0" w:space="0" w:color="auto"/>
            <w:right w:val="none" w:sz="0" w:space="0" w:color="auto"/>
          </w:divBdr>
        </w:div>
        <w:div w:id="12821054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5272941">
              <w:marLeft w:val="0"/>
              <w:marRight w:val="0"/>
              <w:marTop w:val="0"/>
              <w:marBottom w:val="0"/>
              <w:divBdr>
                <w:top w:val="none" w:sz="0" w:space="0" w:color="auto"/>
                <w:left w:val="none" w:sz="0" w:space="0" w:color="auto"/>
                <w:bottom w:val="none" w:sz="0" w:space="0" w:color="auto"/>
                <w:right w:val="none" w:sz="0" w:space="0" w:color="auto"/>
              </w:divBdr>
            </w:div>
            <w:div w:id="1863009708">
              <w:marLeft w:val="0"/>
              <w:marRight w:val="0"/>
              <w:marTop w:val="0"/>
              <w:marBottom w:val="0"/>
              <w:divBdr>
                <w:top w:val="none" w:sz="0" w:space="0" w:color="auto"/>
                <w:left w:val="none" w:sz="0" w:space="0" w:color="auto"/>
                <w:bottom w:val="none" w:sz="0" w:space="0" w:color="auto"/>
                <w:right w:val="none" w:sz="0" w:space="0" w:color="auto"/>
              </w:divBdr>
            </w:div>
            <w:div w:id="1775126674">
              <w:marLeft w:val="0"/>
              <w:marRight w:val="0"/>
              <w:marTop w:val="0"/>
              <w:marBottom w:val="0"/>
              <w:divBdr>
                <w:top w:val="none" w:sz="0" w:space="0" w:color="auto"/>
                <w:left w:val="none" w:sz="0" w:space="0" w:color="auto"/>
                <w:bottom w:val="none" w:sz="0" w:space="0" w:color="auto"/>
                <w:right w:val="none" w:sz="0" w:space="0" w:color="auto"/>
              </w:divBdr>
            </w:div>
            <w:div w:id="822351615">
              <w:marLeft w:val="0"/>
              <w:marRight w:val="0"/>
              <w:marTop w:val="0"/>
              <w:marBottom w:val="0"/>
              <w:divBdr>
                <w:top w:val="none" w:sz="0" w:space="0" w:color="auto"/>
                <w:left w:val="none" w:sz="0" w:space="0" w:color="auto"/>
                <w:bottom w:val="none" w:sz="0" w:space="0" w:color="auto"/>
                <w:right w:val="none" w:sz="0" w:space="0" w:color="auto"/>
              </w:divBdr>
            </w:div>
            <w:div w:id="923998746">
              <w:marLeft w:val="0"/>
              <w:marRight w:val="0"/>
              <w:marTop w:val="0"/>
              <w:marBottom w:val="0"/>
              <w:divBdr>
                <w:top w:val="none" w:sz="0" w:space="0" w:color="auto"/>
                <w:left w:val="none" w:sz="0" w:space="0" w:color="auto"/>
                <w:bottom w:val="none" w:sz="0" w:space="0" w:color="auto"/>
                <w:right w:val="none" w:sz="0" w:space="0" w:color="auto"/>
              </w:divBdr>
              <w:divsChild>
                <w:div w:id="1386685057">
                  <w:marLeft w:val="0"/>
                  <w:marRight w:val="0"/>
                  <w:marTop w:val="0"/>
                  <w:marBottom w:val="0"/>
                  <w:divBdr>
                    <w:top w:val="none" w:sz="0" w:space="0" w:color="auto"/>
                    <w:left w:val="none" w:sz="0" w:space="0" w:color="auto"/>
                    <w:bottom w:val="none" w:sz="0" w:space="0" w:color="auto"/>
                    <w:right w:val="none" w:sz="0" w:space="0" w:color="auto"/>
                  </w:divBdr>
                </w:div>
                <w:div w:id="993920759">
                  <w:marLeft w:val="0"/>
                  <w:marRight w:val="0"/>
                  <w:marTop w:val="0"/>
                  <w:marBottom w:val="0"/>
                  <w:divBdr>
                    <w:top w:val="none" w:sz="0" w:space="0" w:color="auto"/>
                    <w:left w:val="none" w:sz="0" w:space="0" w:color="auto"/>
                    <w:bottom w:val="none" w:sz="0" w:space="0" w:color="auto"/>
                    <w:right w:val="none" w:sz="0" w:space="0" w:color="auto"/>
                  </w:divBdr>
                </w:div>
              </w:divsChild>
            </w:div>
            <w:div w:id="1938564027">
              <w:marLeft w:val="0"/>
              <w:marRight w:val="0"/>
              <w:marTop w:val="0"/>
              <w:marBottom w:val="0"/>
              <w:divBdr>
                <w:top w:val="none" w:sz="0" w:space="0" w:color="auto"/>
                <w:left w:val="none" w:sz="0" w:space="0" w:color="auto"/>
                <w:bottom w:val="none" w:sz="0" w:space="0" w:color="auto"/>
                <w:right w:val="none" w:sz="0" w:space="0" w:color="auto"/>
              </w:divBdr>
            </w:div>
            <w:div w:id="1401364316">
              <w:marLeft w:val="0"/>
              <w:marRight w:val="0"/>
              <w:marTop w:val="0"/>
              <w:marBottom w:val="0"/>
              <w:divBdr>
                <w:top w:val="none" w:sz="0" w:space="0" w:color="auto"/>
                <w:left w:val="none" w:sz="0" w:space="0" w:color="auto"/>
                <w:bottom w:val="none" w:sz="0" w:space="0" w:color="auto"/>
                <w:right w:val="none" w:sz="0" w:space="0" w:color="auto"/>
              </w:divBdr>
            </w:div>
            <w:div w:id="618411842">
              <w:marLeft w:val="0"/>
              <w:marRight w:val="0"/>
              <w:marTop w:val="0"/>
              <w:marBottom w:val="0"/>
              <w:divBdr>
                <w:top w:val="none" w:sz="0" w:space="0" w:color="auto"/>
                <w:left w:val="none" w:sz="0" w:space="0" w:color="auto"/>
                <w:bottom w:val="none" w:sz="0" w:space="0" w:color="auto"/>
                <w:right w:val="none" w:sz="0" w:space="0" w:color="auto"/>
              </w:divBdr>
            </w:div>
            <w:div w:id="1932079615">
              <w:marLeft w:val="0"/>
              <w:marRight w:val="0"/>
              <w:marTop w:val="0"/>
              <w:marBottom w:val="0"/>
              <w:divBdr>
                <w:top w:val="none" w:sz="0" w:space="0" w:color="auto"/>
                <w:left w:val="none" w:sz="0" w:space="0" w:color="auto"/>
                <w:bottom w:val="none" w:sz="0" w:space="0" w:color="auto"/>
                <w:right w:val="none" w:sz="0" w:space="0" w:color="auto"/>
              </w:divBdr>
            </w:div>
            <w:div w:id="499202515">
              <w:marLeft w:val="0"/>
              <w:marRight w:val="0"/>
              <w:marTop w:val="0"/>
              <w:marBottom w:val="0"/>
              <w:divBdr>
                <w:top w:val="none" w:sz="0" w:space="0" w:color="auto"/>
                <w:left w:val="none" w:sz="0" w:space="0" w:color="auto"/>
                <w:bottom w:val="none" w:sz="0" w:space="0" w:color="auto"/>
                <w:right w:val="none" w:sz="0" w:space="0" w:color="auto"/>
              </w:divBdr>
            </w:div>
            <w:div w:id="1697271307">
              <w:marLeft w:val="0"/>
              <w:marRight w:val="0"/>
              <w:marTop w:val="0"/>
              <w:marBottom w:val="0"/>
              <w:divBdr>
                <w:top w:val="none" w:sz="0" w:space="0" w:color="auto"/>
                <w:left w:val="none" w:sz="0" w:space="0" w:color="auto"/>
                <w:bottom w:val="none" w:sz="0" w:space="0" w:color="auto"/>
                <w:right w:val="none" w:sz="0" w:space="0" w:color="auto"/>
              </w:divBdr>
            </w:div>
            <w:div w:id="567418375">
              <w:marLeft w:val="0"/>
              <w:marRight w:val="0"/>
              <w:marTop w:val="0"/>
              <w:marBottom w:val="0"/>
              <w:divBdr>
                <w:top w:val="none" w:sz="0" w:space="0" w:color="auto"/>
                <w:left w:val="none" w:sz="0" w:space="0" w:color="auto"/>
                <w:bottom w:val="none" w:sz="0" w:space="0" w:color="auto"/>
                <w:right w:val="none" w:sz="0" w:space="0" w:color="auto"/>
              </w:divBdr>
            </w:div>
            <w:div w:id="36248349">
              <w:marLeft w:val="0"/>
              <w:marRight w:val="0"/>
              <w:marTop w:val="0"/>
              <w:marBottom w:val="0"/>
              <w:divBdr>
                <w:top w:val="none" w:sz="0" w:space="0" w:color="auto"/>
                <w:left w:val="none" w:sz="0" w:space="0" w:color="auto"/>
                <w:bottom w:val="none" w:sz="0" w:space="0" w:color="auto"/>
                <w:right w:val="none" w:sz="0" w:space="0" w:color="auto"/>
              </w:divBdr>
            </w:div>
            <w:div w:id="1026325228">
              <w:marLeft w:val="0"/>
              <w:marRight w:val="0"/>
              <w:marTop w:val="0"/>
              <w:marBottom w:val="0"/>
              <w:divBdr>
                <w:top w:val="none" w:sz="0" w:space="0" w:color="auto"/>
                <w:left w:val="none" w:sz="0" w:space="0" w:color="auto"/>
                <w:bottom w:val="none" w:sz="0" w:space="0" w:color="auto"/>
                <w:right w:val="none" w:sz="0" w:space="0" w:color="auto"/>
              </w:divBdr>
            </w:div>
          </w:divsChild>
        </w:div>
        <w:div w:id="2056654787">
          <w:marLeft w:val="0"/>
          <w:marRight w:val="0"/>
          <w:marTop w:val="0"/>
          <w:marBottom w:val="0"/>
          <w:divBdr>
            <w:top w:val="none" w:sz="0" w:space="0" w:color="auto"/>
            <w:left w:val="none" w:sz="0" w:space="0" w:color="auto"/>
            <w:bottom w:val="none" w:sz="0" w:space="0" w:color="auto"/>
            <w:right w:val="none" w:sz="0" w:space="0" w:color="auto"/>
          </w:divBdr>
        </w:div>
        <w:div w:id="10106420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6048594">
              <w:marLeft w:val="0"/>
              <w:marRight w:val="0"/>
              <w:marTop w:val="0"/>
              <w:marBottom w:val="0"/>
              <w:divBdr>
                <w:top w:val="none" w:sz="0" w:space="0" w:color="auto"/>
                <w:left w:val="none" w:sz="0" w:space="0" w:color="auto"/>
                <w:bottom w:val="none" w:sz="0" w:space="0" w:color="auto"/>
                <w:right w:val="none" w:sz="0" w:space="0" w:color="auto"/>
              </w:divBdr>
            </w:div>
          </w:divsChild>
        </w:div>
        <w:div w:id="642345374">
          <w:marLeft w:val="0"/>
          <w:marRight w:val="0"/>
          <w:marTop w:val="0"/>
          <w:marBottom w:val="0"/>
          <w:divBdr>
            <w:top w:val="none" w:sz="0" w:space="0" w:color="auto"/>
            <w:left w:val="none" w:sz="0" w:space="0" w:color="auto"/>
            <w:bottom w:val="none" w:sz="0" w:space="0" w:color="auto"/>
            <w:right w:val="none" w:sz="0" w:space="0" w:color="auto"/>
          </w:divBdr>
        </w:div>
        <w:div w:id="1794248562">
          <w:marLeft w:val="0"/>
          <w:marRight w:val="0"/>
          <w:marTop w:val="0"/>
          <w:marBottom w:val="0"/>
          <w:divBdr>
            <w:top w:val="none" w:sz="0" w:space="0" w:color="auto"/>
            <w:left w:val="none" w:sz="0" w:space="0" w:color="auto"/>
            <w:bottom w:val="none" w:sz="0" w:space="0" w:color="auto"/>
            <w:right w:val="none" w:sz="0" w:space="0" w:color="auto"/>
          </w:divBdr>
        </w:div>
        <w:div w:id="520781084">
          <w:marLeft w:val="0"/>
          <w:marRight w:val="0"/>
          <w:marTop w:val="0"/>
          <w:marBottom w:val="0"/>
          <w:divBdr>
            <w:top w:val="none" w:sz="0" w:space="0" w:color="auto"/>
            <w:left w:val="none" w:sz="0" w:space="0" w:color="auto"/>
            <w:bottom w:val="none" w:sz="0" w:space="0" w:color="auto"/>
            <w:right w:val="none" w:sz="0" w:space="0" w:color="auto"/>
          </w:divBdr>
        </w:div>
        <w:div w:id="1071655213">
          <w:marLeft w:val="0"/>
          <w:marRight w:val="0"/>
          <w:marTop w:val="0"/>
          <w:marBottom w:val="0"/>
          <w:divBdr>
            <w:top w:val="none" w:sz="0" w:space="0" w:color="auto"/>
            <w:left w:val="none" w:sz="0" w:space="0" w:color="auto"/>
            <w:bottom w:val="none" w:sz="0" w:space="0" w:color="auto"/>
            <w:right w:val="none" w:sz="0" w:space="0" w:color="auto"/>
          </w:divBdr>
        </w:div>
        <w:div w:id="898979450">
          <w:marLeft w:val="0"/>
          <w:marRight w:val="0"/>
          <w:marTop w:val="0"/>
          <w:marBottom w:val="0"/>
          <w:divBdr>
            <w:top w:val="none" w:sz="0" w:space="0" w:color="auto"/>
            <w:left w:val="none" w:sz="0" w:space="0" w:color="auto"/>
            <w:bottom w:val="none" w:sz="0" w:space="0" w:color="auto"/>
            <w:right w:val="none" w:sz="0" w:space="0" w:color="auto"/>
          </w:divBdr>
        </w:div>
        <w:div w:id="454523056">
          <w:marLeft w:val="0"/>
          <w:marRight w:val="0"/>
          <w:marTop w:val="0"/>
          <w:marBottom w:val="0"/>
          <w:divBdr>
            <w:top w:val="none" w:sz="0" w:space="0" w:color="auto"/>
            <w:left w:val="none" w:sz="0" w:space="0" w:color="auto"/>
            <w:bottom w:val="none" w:sz="0" w:space="0" w:color="auto"/>
            <w:right w:val="none" w:sz="0" w:space="0" w:color="auto"/>
          </w:divBdr>
        </w:div>
        <w:div w:id="875778092">
          <w:marLeft w:val="0"/>
          <w:marRight w:val="0"/>
          <w:marTop w:val="0"/>
          <w:marBottom w:val="0"/>
          <w:divBdr>
            <w:top w:val="none" w:sz="0" w:space="0" w:color="auto"/>
            <w:left w:val="none" w:sz="0" w:space="0" w:color="auto"/>
            <w:bottom w:val="none" w:sz="0" w:space="0" w:color="auto"/>
            <w:right w:val="none" w:sz="0" w:space="0" w:color="auto"/>
          </w:divBdr>
        </w:div>
        <w:div w:id="1169255698">
          <w:marLeft w:val="0"/>
          <w:marRight w:val="0"/>
          <w:marTop w:val="0"/>
          <w:marBottom w:val="0"/>
          <w:divBdr>
            <w:top w:val="none" w:sz="0" w:space="0" w:color="auto"/>
            <w:left w:val="none" w:sz="0" w:space="0" w:color="auto"/>
            <w:bottom w:val="none" w:sz="0" w:space="0" w:color="auto"/>
            <w:right w:val="none" w:sz="0" w:space="0" w:color="auto"/>
          </w:divBdr>
        </w:div>
        <w:div w:id="1669136613">
          <w:marLeft w:val="0"/>
          <w:marRight w:val="0"/>
          <w:marTop w:val="0"/>
          <w:marBottom w:val="0"/>
          <w:divBdr>
            <w:top w:val="none" w:sz="0" w:space="0" w:color="auto"/>
            <w:left w:val="none" w:sz="0" w:space="0" w:color="auto"/>
            <w:bottom w:val="none" w:sz="0" w:space="0" w:color="auto"/>
            <w:right w:val="none" w:sz="0" w:space="0" w:color="auto"/>
          </w:divBdr>
        </w:div>
        <w:div w:id="754130247">
          <w:marLeft w:val="0"/>
          <w:marRight w:val="0"/>
          <w:marTop w:val="0"/>
          <w:marBottom w:val="0"/>
          <w:divBdr>
            <w:top w:val="none" w:sz="0" w:space="0" w:color="auto"/>
            <w:left w:val="none" w:sz="0" w:space="0" w:color="auto"/>
            <w:bottom w:val="none" w:sz="0" w:space="0" w:color="auto"/>
            <w:right w:val="none" w:sz="0" w:space="0" w:color="auto"/>
          </w:divBdr>
        </w:div>
        <w:div w:id="836846941">
          <w:marLeft w:val="0"/>
          <w:marRight w:val="0"/>
          <w:marTop w:val="0"/>
          <w:marBottom w:val="0"/>
          <w:divBdr>
            <w:top w:val="none" w:sz="0" w:space="0" w:color="auto"/>
            <w:left w:val="none" w:sz="0" w:space="0" w:color="auto"/>
            <w:bottom w:val="none" w:sz="0" w:space="0" w:color="auto"/>
            <w:right w:val="none" w:sz="0" w:space="0" w:color="auto"/>
          </w:divBdr>
        </w:div>
        <w:div w:id="591858458">
          <w:marLeft w:val="0"/>
          <w:marRight w:val="0"/>
          <w:marTop w:val="0"/>
          <w:marBottom w:val="0"/>
          <w:divBdr>
            <w:top w:val="none" w:sz="0" w:space="0" w:color="auto"/>
            <w:left w:val="none" w:sz="0" w:space="0" w:color="auto"/>
            <w:bottom w:val="none" w:sz="0" w:space="0" w:color="auto"/>
            <w:right w:val="none" w:sz="0" w:space="0" w:color="auto"/>
          </w:divBdr>
        </w:div>
        <w:div w:id="1743481540">
          <w:marLeft w:val="0"/>
          <w:marRight w:val="0"/>
          <w:marTop w:val="0"/>
          <w:marBottom w:val="0"/>
          <w:divBdr>
            <w:top w:val="none" w:sz="0" w:space="0" w:color="auto"/>
            <w:left w:val="none" w:sz="0" w:space="0" w:color="auto"/>
            <w:bottom w:val="none" w:sz="0" w:space="0" w:color="auto"/>
            <w:right w:val="none" w:sz="0" w:space="0" w:color="auto"/>
          </w:divBdr>
        </w:div>
        <w:div w:id="53352845">
          <w:marLeft w:val="0"/>
          <w:marRight w:val="0"/>
          <w:marTop w:val="0"/>
          <w:marBottom w:val="0"/>
          <w:divBdr>
            <w:top w:val="none" w:sz="0" w:space="0" w:color="auto"/>
            <w:left w:val="none" w:sz="0" w:space="0" w:color="auto"/>
            <w:bottom w:val="none" w:sz="0" w:space="0" w:color="auto"/>
            <w:right w:val="none" w:sz="0" w:space="0" w:color="auto"/>
          </w:divBdr>
        </w:div>
        <w:div w:id="1072655586">
          <w:marLeft w:val="0"/>
          <w:marRight w:val="0"/>
          <w:marTop w:val="0"/>
          <w:marBottom w:val="0"/>
          <w:divBdr>
            <w:top w:val="none" w:sz="0" w:space="0" w:color="auto"/>
            <w:left w:val="none" w:sz="0" w:space="0" w:color="auto"/>
            <w:bottom w:val="none" w:sz="0" w:space="0" w:color="auto"/>
            <w:right w:val="none" w:sz="0" w:space="0" w:color="auto"/>
          </w:divBdr>
        </w:div>
        <w:div w:id="1162546284">
          <w:marLeft w:val="0"/>
          <w:marRight w:val="0"/>
          <w:marTop w:val="0"/>
          <w:marBottom w:val="0"/>
          <w:divBdr>
            <w:top w:val="none" w:sz="0" w:space="0" w:color="auto"/>
            <w:left w:val="none" w:sz="0" w:space="0" w:color="auto"/>
            <w:bottom w:val="none" w:sz="0" w:space="0" w:color="auto"/>
            <w:right w:val="none" w:sz="0" w:space="0" w:color="auto"/>
          </w:divBdr>
        </w:div>
        <w:div w:id="301355177">
          <w:marLeft w:val="0"/>
          <w:marRight w:val="0"/>
          <w:marTop w:val="0"/>
          <w:marBottom w:val="0"/>
          <w:divBdr>
            <w:top w:val="none" w:sz="0" w:space="0" w:color="auto"/>
            <w:left w:val="none" w:sz="0" w:space="0" w:color="auto"/>
            <w:bottom w:val="none" w:sz="0" w:space="0" w:color="auto"/>
            <w:right w:val="none" w:sz="0" w:space="0" w:color="auto"/>
          </w:divBdr>
        </w:div>
        <w:div w:id="228734022">
          <w:marLeft w:val="0"/>
          <w:marRight w:val="0"/>
          <w:marTop w:val="0"/>
          <w:marBottom w:val="0"/>
          <w:divBdr>
            <w:top w:val="none" w:sz="0" w:space="0" w:color="auto"/>
            <w:left w:val="none" w:sz="0" w:space="0" w:color="auto"/>
            <w:bottom w:val="none" w:sz="0" w:space="0" w:color="auto"/>
            <w:right w:val="none" w:sz="0" w:space="0" w:color="auto"/>
          </w:divBdr>
        </w:div>
        <w:div w:id="2041127614">
          <w:marLeft w:val="0"/>
          <w:marRight w:val="0"/>
          <w:marTop w:val="0"/>
          <w:marBottom w:val="0"/>
          <w:divBdr>
            <w:top w:val="none" w:sz="0" w:space="0" w:color="auto"/>
            <w:left w:val="none" w:sz="0" w:space="0" w:color="auto"/>
            <w:bottom w:val="none" w:sz="0" w:space="0" w:color="auto"/>
            <w:right w:val="none" w:sz="0" w:space="0" w:color="auto"/>
          </w:divBdr>
        </w:div>
        <w:div w:id="1723627636">
          <w:marLeft w:val="0"/>
          <w:marRight w:val="0"/>
          <w:marTop w:val="0"/>
          <w:marBottom w:val="0"/>
          <w:divBdr>
            <w:top w:val="none" w:sz="0" w:space="0" w:color="auto"/>
            <w:left w:val="none" w:sz="0" w:space="0" w:color="auto"/>
            <w:bottom w:val="none" w:sz="0" w:space="0" w:color="auto"/>
            <w:right w:val="none" w:sz="0" w:space="0" w:color="auto"/>
          </w:divBdr>
        </w:div>
        <w:div w:id="792214158">
          <w:marLeft w:val="0"/>
          <w:marRight w:val="0"/>
          <w:marTop w:val="0"/>
          <w:marBottom w:val="0"/>
          <w:divBdr>
            <w:top w:val="none" w:sz="0" w:space="0" w:color="auto"/>
            <w:left w:val="none" w:sz="0" w:space="0" w:color="auto"/>
            <w:bottom w:val="none" w:sz="0" w:space="0" w:color="auto"/>
            <w:right w:val="none" w:sz="0" w:space="0" w:color="auto"/>
          </w:divBdr>
        </w:div>
        <w:div w:id="1795630775">
          <w:marLeft w:val="0"/>
          <w:marRight w:val="0"/>
          <w:marTop w:val="0"/>
          <w:marBottom w:val="0"/>
          <w:divBdr>
            <w:top w:val="none" w:sz="0" w:space="0" w:color="auto"/>
            <w:left w:val="none" w:sz="0" w:space="0" w:color="auto"/>
            <w:bottom w:val="none" w:sz="0" w:space="0" w:color="auto"/>
            <w:right w:val="none" w:sz="0" w:space="0" w:color="auto"/>
          </w:divBdr>
        </w:div>
        <w:div w:id="1107506063">
          <w:marLeft w:val="0"/>
          <w:marRight w:val="0"/>
          <w:marTop w:val="0"/>
          <w:marBottom w:val="0"/>
          <w:divBdr>
            <w:top w:val="none" w:sz="0" w:space="0" w:color="auto"/>
            <w:left w:val="none" w:sz="0" w:space="0" w:color="auto"/>
            <w:bottom w:val="none" w:sz="0" w:space="0" w:color="auto"/>
            <w:right w:val="none" w:sz="0" w:space="0" w:color="auto"/>
          </w:divBdr>
        </w:div>
        <w:div w:id="2067103198">
          <w:marLeft w:val="0"/>
          <w:marRight w:val="0"/>
          <w:marTop w:val="0"/>
          <w:marBottom w:val="0"/>
          <w:divBdr>
            <w:top w:val="none" w:sz="0" w:space="0" w:color="auto"/>
            <w:left w:val="none" w:sz="0" w:space="0" w:color="auto"/>
            <w:bottom w:val="none" w:sz="0" w:space="0" w:color="auto"/>
            <w:right w:val="none" w:sz="0" w:space="0" w:color="auto"/>
          </w:divBdr>
        </w:div>
        <w:div w:id="1760984288">
          <w:marLeft w:val="0"/>
          <w:marRight w:val="0"/>
          <w:marTop w:val="0"/>
          <w:marBottom w:val="0"/>
          <w:divBdr>
            <w:top w:val="none" w:sz="0" w:space="0" w:color="auto"/>
            <w:left w:val="none" w:sz="0" w:space="0" w:color="auto"/>
            <w:bottom w:val="none" w:sz="0" w:space="0" w:color="auto"/>
            <w:right w:val="none" w:sz="0" w:space="0" w:color="auto"/>
          </w:divBdr>
        </w:div>
        <w:div w:id="1202666075">
          <w:marLeft w:val="0"/>
          <w:marRight w:val="0"/>
          <w:marTop w:val="0"/>
          <w:marBottom w:val="0"/>
          <w:divBdr>
            <w:top w:val="none" w:sz="0" w:space="0" w:color="auto"/>
            <w:left w:val="none" w:sz="0" w:space="0" w:color="auto"/>
            <w:bottom w:val="none" w:sz="0" w:space="0" w:color="auto"/>
            <w:right w:val="none" w:sz="0" w:space="0" w:color="auto"/>
          </w:divBdr>
        </w:div>
        <w:div w:id="1535776267">
          <w:marLeft w:val="0"/>
          <w:marRight w:val="0"/>
          <w:marTop w:val="0"/>
          <w:marBottom w:val="0"/>
          <w:divBdr>
            <w:top w:val="none" w:sz="0" w:space="0" w:color="auto"/>
            <w:left w:val="none" w:sz="0" w:space="0" w:color="auto"/>
            <w:bottom w:val="none" w:sz="0" w:space="0" w:color="auto"/>
            <w:right w:val="none" w:sz="0" w:space="0" w:color="auto"/>
          </w:divBdr>
        </w:div>
        <w:div w:id="859852211">
          <w:marLeft w:val="0"/>
          <w:marRight w:val="0"/>
          <w:marTop w:val="0"/>
          <w:marBottom w:val="0"/>
          <w:divBdr>
            <w:top w:val="none" w:sz="0" w:space="0" w:color="auto"/>
            <w:left w:val="none" w:sz="0" w:space="0" w:color="auto"/>
            <w:bottom w:val="none" w:sz="0" w:space="0" w:color="auto"/>
            <w:right w:val="none" w:sz="0" w:space="0" w:color="auto"/>
          </w:divBdr>
        </w:div>
        <w:div w:id="19145847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78212133">
              <w:marLeft w:val="0"/>
              <w:marRight w:val="0"/>
              <w:marTop w:val="0"/>
              <w:marBottom w:val="0"/>
              <w:divBdr>
                <w:top w:val="none" w:sz="0" w:space="0" w:color="auto"/>
                <w:left w:val="none" w:sz="0" w:space="0" w:color="auto"/>
                <w:bottom w:val="none" w:sz="0" w:space="0" w:color="auto"/>
                <w:right w:val="none" w:sz="0" w:space="0" w:color="auto"/>
              </w:divBdr>
            </w:div>
          </w:divsChild>
        </w:div>
        <w:div w:id="1446463734">
          <w:marLeft w:val="0"/>
          <w:marRight w:val="0"/>
          <w:marTop w:val="0"/>
          <w:marBottom w:val="0"/>
          <w:divBdr>
            <w:top w:val="none" w:sz="0" w:space="0" w:color="auto"/>
            <w:left w:val="none" w:sz="0" w:space="0" w:color="auto"/>
            <w:bottom w:val="none" w:sz="0" w:space="0" w:color="auto"/>
            <w:right w:val="none" w:sz="0" w:space="0" w:color="auto"/>
          </w:divBdr>
          <w:divsChild>
            <w:div w:id="678696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54053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445925227">
          <w:marLeft w:val="0"/>
          <w:marRight w:val="0"/>
          <w:marTop w:val="0"/>
          <w:marBottom w:val="0"/>
          <w:divBdr>
            <w:top w:val="none" w:sz="0" w:space="0" w:color="auto"/>
            <w:left w:val="none" w:sz="0" w:space="0" w:color="auto"/>
            <w:bottom w:val="none" w:sz="0" w:space="0" w:color="auto"/>
            <w:right w:val="none" w:sz="0" w:space="0" w:color="auto"/>
          </w:divBdr>
        </w:div>
        <w:div w:id="6228106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41418945">
              <w:marLeft w:val="0"/>
              <w:marRight w:val="0"/>
              <w:marTop w:val="0"/>
              <w:marBottom w:val="0"/>
              <w:divBdr>
                <w:top w:val="none" w:sz="0" w:space="0" w:color="auto"/>
                <w:left w:val="none" w:sz="0" w:space="0" w:color="auto"/>
                <w:bottom w:val="none" w:sz="0" w:space="0" w:color="auto"/>
                <w:right w:val="none" w:sz="0" w:space="0" w:color="auto"/>
              </w:divBdr>
            </w:div>
            <w:div w:id="1426461297">
              <w:marLeft w:val="0"/>
              <w:marRight w:val="0"/>
              <w:marTop w:val="0"/>
              <w:marBottom w:val="0"/>
              <w:divBdr>
                <w:top w:val="none" w:sz="0" w:space="0" w:color="auto"/>
                <w:left w:val="none" w:sz="0" w:space="0" w:color="auto"/>
                <w:bottom w:val="none" w:sz="0" w:space="0" w:color="auto"/>
                <w:right w:val="none" w:sz="0" w:space="0" w:color="auto"/>
              </w:divBdr>
            </w:div>
            <w:div w:id="362483885">
              <w:marLeft w:val="0"/>
              <w:marRight w:val="0"/>
              <w:marTop w:val="0"/>
              <w:marBottom w:val="0"/>
              <w:divBdr>
                <w:top w:val="none" w:sz="0" w:space="0" w:color="auto"/>
                <w:left w:val="none" w:sz="0" w:space="0" w:color="auto"/>
                <w:bottom w:val="none" w:sz="0" w:space="0" w:color="auto"/>
                <w:right w:val="none" w:sz="0" w:space="0" w:color="auto"/>
              </w:divBdr>
            </w:div>
            <w:div w:id="1101873159">
              <w:marLeft w:val="0"/>
              <w:marRight w:val="0"/>
              <w:marTop w:val="0"/>
              <w:marBottom w:val="0"/>
              <w:divBdr>
                <w:top w:val="none" w:sz="0" w:space="0" w:color="auto"/>
                <w:left w:val="none" w:sz="0" w:space="0" w:color="auto"/>
                <w:bottom w:val="none" w:sz="0" w:space="0" w:color="auto"/>
                <w:right w:val="none" w:sz="0" w:space="0" w:color="auto"/>
              </w:divBdr>
            </w:div>
            <w:div w:id="1628320782">
              <w:marLeft w:val="0"/>
              <w:marRight w:val="0"/>
              <w:marTop w:val="0"/>
              <w:marBottom w:val="0"/>
              <w:divBdr>
                <w:top w:val="none" w:sz="0" w:space="0" w:color="auto"/>
                <w:left w:val="none" w:sz="0" w:space="0" w:color="auto"/>
                <w:bottom w:val="none" w:sz="0" w:space="0" w:color="auto"/>
                <w:right w:val="none" w:sz="0" w:space="0" w:color="auto"/>
              </w:divBdr>
            </w:div>
            <w:div w:id="352415733">
              <w:marLeft w:val="0"/>
              <w:marRight w:val="0"/>
              <w:marTop w:val="0"/>
              <w:marBottom w:val="0"/>
              <w:divBdr>
                <w:top w:val="none" w:sz="0" w:space="0" w:color="auto"/>
                <w:left w:val="none" w:sz="0" w:space="0" w:color="auto"/>
                <w:bottom w:val="none" w:sz="0" w:space="0" w:color="auto"/>
                <w:right w:val="none" w:sz="0" w:space="0" w:color="auto"/>
              </w:divBdr>
            </w:div>
          </w:divsChild>
        </w:div>
        <w:div w:id="1123188452">
          <w:marLeft w:val="0"/>
          <w:marRight w:val="0"/>
          <w:marTop w:val="0"/>
          <w:marBottom w:val="0"/>
          <w:divBdr>
            <w:top w:val="none" w:sz="0" w:space="0" w:color="auto"/>
            <w:left w:val="none" w:sz="0" w:space="0" w:color="auto"/>
            <w:bottom w:val="none" w:sz="0" w:space="0" w:color="auto"/>
            <w:right w:val="none" w:sz="0" w:space="0" w:color="auto"/>
          </w:divBdr>
        </w:div>
        <w:div w:id="600141468">
          <w:marLeft w:val="0"/>
          <w:marRight w:val="0"/>
          <w:marTop w:val="0"/>
          <w:marBottom w:val="0"/>
          <w:divBdr>
            <w:top w:val="none" w:sz="0" w:space="0" w:color="auto"/>
            <w:left w:val="none" w:sz="0" w:space="0" w:color="auto"/>
            <w:bottom w:val="none" w:sz="0" w:space="0" w:color="auto"/>
            <w:right w:val="none" w:sz="0" w:space="0" w:color="auto"/>
          </w:divBdr>
        </w:div>
        <w:div w:id="253440052">
          <w:marLeft w:val="0"/>
          <w:marRight w:val="0"/>
          <w:marTop w:val="0"/>
          <w:marBottom w:val="0"/>
          <w:divBdr>
            <w:top w:val="none" w:sz="0" w:space="0" w:color="auto"/>
            <w:left w:val="none" w:sz="0" w:space="0" w:color="auto"/>
            <w:bottom w:val="none" w:sz="0" w:space="0" w:color="auto"/>
            <w:right w:val="none" w:sz="0" w:space="0" w:color="auto"/>
          </w:divBdr>
        </w:div>
        <w:div w:id="1310790604">
          <w:marLeft w:val="0"/>
          <w:marRight w:val="0"/>
          <w:marTop w:val="0"/>
          <w:marBottom w:val="0"/>
          <w:divBdr>
            <w:top w:val="none" w:sz="0" w:space="0" w:color="auto"/>
            <w:left w:val="none" w:sz="0" w:space="0" w:color="auto"/>
            <w:bottom w:val="none" w:sz="0" w:space="0" w:color="auto"/>
            <w:right w:val="none" w:sz="0" w:space="0" w:color="auto"/>
          </w:divBdr>
        </w:div>
        <w:div w:id="360666279">
          <w:marLeft w:val="0"/>
          <w:marRight w:val="0"/>
          <w:marTop w:val="0"/>
          <w:marBottom w:val="0"/>
          <w:divBdr>
            <w:top w:val="none" w:sz="0" w:space="0" w:color="auto"/>
            <w:left w:val="none" w:sz="0" w:space="0" w:color="auto"/>
            <w:bottom w:val="none" w:sz="0" w:space="0" w:color="auto"/>
            <w:right w:val="none" w:sz="0" w:space="0" w:color="auto"/>
          </w:divBdr>
        </w:div>
        <w:div w:id="604926720">
          <w:marLeft w:val="0"/>
          <w:marRight w:val="0"/>
          <w:marTop w:val="0"/>
          <w:marBottom w:val="0"/>
          <w:divBdr>
            <w:top w:val="none" w:sz="0" w:space="0" w:color="auto"/>
            <w:left w:val="none" w:sz="0" w:space="0" w:color="auto"/>
            <w:bottom w:val="none" w:sz="0" w:space="0" w:color="auto"/>
            <w:right w:val="none" w:sz="0" w:space="0" w:color="auto"/>
          </w:divBdr>
        </w:div>
        <w:div w:id="1698656661">
          <w:marLeft w:val="0"/>
          <w:marRight w:val="0"/>
          <w:marTop w:val="0"/>
          <w:marBottom w:val="0"/>
          <w:divBdr>
            <w:top w:val="none" w:sz="0" w:space="0" w:color="auto"/>
            <w:left w:val="none" w:sz="0" w:space="0" w:color="auto"/>
            <w:bottom w:val="none" w:sz="0" w:space="0" w:color="auto"/>
            <w:right w:val="none" w:sz="0" w:space="0" w:color="auto"/>
          </w:divBdr>
        </w:div>
        <w:div w:id="100078489">
          <w:marLeft w:val="0"/>
          <w:marRight w:val="0"/>
          <w:marTop w:val="0"/>
          <w:marBottom w:val="0"/>
          <w:divBdr>
            <w:top w:val="none" w:sz="0" w:space="0" w:color="auto"/>
            <w:left w:val="none" w:sz="0" w:space="0" w:color="auto"/>
            <w:bottom w:val="none" w:sz="0" w:space="0" w:color="auto"/>
            <w:right w:val="none" w:sz="0" w:space="0" w:color="auto"/>
          </w:divBdr>
        </w:div>
        <w:div w:id="124542353">
          <w:marLeft w:val="0"/>
          <w:marRight w:val="0"/>
          <w:marTop w:val="0"/>
          <w:marBottom w:val="0"/>
          <w:divBdr>
            <w:top w:val="none" w:sz="0" w:space="0" w:color="auto"/>
            <w:left w:val="none" w:sz="0" w:space="0" w:color="auto"/>
            <w:bottom w:val="none" w:sz="0" w:space="0" w:color="auto"/>
            <w:right w:val="none" w:sz="0" w:space="0" w:color="auto"/>
          </w:divBdr>
        </w:div>
        <w:div w:id="21079978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01478585">
              <w:marLeft w:val="0"/>
              <w:marRight w:val="0"/>
              <w:marTop w:val="0"/>
              <w:marBottom w:val="0"/>
              <w:divBdr>
                <w:top w:val="none" w:sz="0" w:space="0" w:color="auto"/>
                <w:left w:val="none" w:sz="0" w:space="0" w:color="auto"/>
                <w:bottom w:val="none" w:sz="0" w:space="0" w:color="auto"/>
                <w:right w:val="none" w:sz="0" w:space="0" w:color="auto"/>
              </w:divBdr>
            </w:div>
          </w:divsChild>
        </w:div>
        <w:div w:id="1215972393">
          <w:marLeft w:val="0"/>
          <w:marRight w:val="0"/>
          <w:marTop w:val="0"/>
          <w:marBottom w:val="0"/>
          <w:divBdr>
            <w:top w:val="none" w:sz="0" w:space="0" w:color="auto"/>
            <w:left w:val="none" w:sz="0" w:space="0" w:color="auto"/>
            <w:bottom w:val="none" w:sz="0" w:space="0" w:color="auto"/>
            <w:right w:val="none" w:sz="0" w:space="0" w:color="auto"/>
          </w:divBdr>
        </w:div>
        <w:div w:id="12451407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63800266">
              <w:marLeft w:val="0"/>
              <w:marRight w:val="0"/>
              <w:marTop w:val="0"/>
              <w:marBottom w:val="0"/>
              <w:divBdr>
                <w:top w:val="none" w:sz="0" w:space="0" w:color="auto"/>
                <w:left w:val="none" w:sz="0" w:space="0" w:color="auto"/>
                <w:bottom w:val="none" w:sz="0" w:space="0" w:color="auto"/>
                <w:right w:val="none" w:sz="0" w:space="0" w:color="auto"/>
              </w:divBdr>
            </w:div>
            <w:div w:id="2108842648">
              <w:marLeft w:val="0"/>
              <w:marRight w:val="0"/>
              <w:marTop w:val="0"/>
              <w:marBottom w:val="0"/>
              <w:divBdr>
                <w:top w:val="none" w:sz="0" w:space="0" w:color="auto"/>
                <w:left w:val="none" w:sz="0" w:space="0" w:color="auto"/>
                <w:bottom w:val="none" w:sz="0" w:space="0" w:color="auto"/>
                <w:right w:val="none" w:sz="0" w:space="0" w:color="auto"/>
              </w:divBdr>
            </w:div>
            <w:div w:id="1756054661">
              <w:marLeft w:val="0"/>
              <w:marRight w:val="0"/>
              <w:marTop w:val="0"/>
              <w:marBottom w:val="0"/>
              <w:divBdr>
                <w:top w:val="none" w:sz="0" w:space="0" w:color="auto"/>
                <w:left w:val="none" w:sz="0" w:space="0" w:color="auto"/>
                <w:bottom w:val="none" w:sz="0" w:space="0" w:color="auto"/>
                <w:right w:val="none" w:sz="0" w:space="0" w:color="auto"/>
              </w:divBdr>
            </w:div>
          </w:divsChild>
        </w:div>
        <w:div w:id="128079623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51606059">
              <w:marLeft w:val="0"/>
              <w:marRight w:val="0"/>
              <w:marTop w:val="0"/>
              <w:marBottom w:val="0"/>
              <w:divBdr>
                <w:top w:val="none" w:sz="0" w:space="0" w:color="auto"/>
                <w:left w:val="none" w:sz="0" w:space="0" w:color="auto"/>
                <w:bottom w:val="none" w:sz="0" w:space="0" w:color="auto"/>
                <w:right w:val="none" w:sz="0" w:space="0" w:color="auto"/>
              </w:divBdr>
            </w:div>
          </w:divsChild>
        </w:div>
        <w:div w:id="1553449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7588730">
              <w:marLeft w:val="0"/>
              <w:marRight w:val="0"/>
              <w:marTop w:val="0"/>
              <w:marBottom w:val="0"/>
              <w:divBdr>
                <w:top w:val="none" w:sz="0" w:space="0" w:color="auto"/>
                <w:left w:val="none" w:sz="0" w:space="0" w:color="auto"/>
                <w:bottom w:val="none" w:sz="0" w:space="0" w:color="auto"/>
                <w:right w:val="none" w:sz="0" w:space="0" w:color="auto"/>
              </w:divBdr>
            </w:div>
          </w:divsChild>
        </w:div>
        <w:div w:id="703364608">
          <w:marLeft w:val="0"/>
          <w:marRight w:val="0"/>
          <w:marTop w:val="0"/>
          <w:marBottom w:val="0"/>
          <w:divBdr>
            <w:top w:val="none" w:sz="0" w:space="0" w:color="auto"/>
            <w:left w:val="none" w:sz="0" w:space="0" w:color="auto"/>
            <w:bottom w:val="none" w:sz="0" w:space="0" w:color="auto"/>
            <w:right w:val="none" w:sz="0" w:space="0" w:color="auto"/>
          </w:divBdr>
        </w:div>
        <w:div w:id="1736972508">
          <w:marLeft w:val="0"/>
          <w:marRight w:val="0"/>
          <w:marTop w:val="0"/>
          <w:marBottom w:val="0"/>
          <w:divBdr>
            <w:top w:val="none" w:sz="0" w:space="0" w:color="auto"/>
            <w:left w:val="none" w:sz="0" w:space="0" w:color="auto"/>
            <w:bottom w:val="none" w:sz="0" w:space="0" w:color="auto"/>
            <w:right w:val="none" w:sz="0" w:space="0" w:color="auto"/>
          </w:divBdr>
        </w:div>
        <w:div w:id="15051226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4181607">
              <w:marLeft w:val="0"/>
              <w:marRight w:val="0"/>
              <w:marTop w:val="0"/>
              <w:marBottom w:val="0"/>
              <w:divBdr>
                <w:top w:val="none" w:sz="0" w:space="0" w:color="auto"/>
                <w:left w:val="none" w:sz="0" w:space="0" w:color="auto"/>
                <w:bottom w:val="none" w:sz="0" w:space="0" w:color="auto"/>
                <w:right w:val="none" w:sz="0" w:space="0" w:color="auto"/>
              </w:divBdr>
            </w:div>
            <w:div w:id="18475940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0359169">
                  <w:marLeft w:val="0"/>
                  <w:marRight w:val="0"/>
                  <w:marTop w:val="0"/>
                  <w:marBottom w:val="0"/>
                  <w:divBdr>
                    <w:top w:val="none" w:sz="0" w:space="0" w:color="auto"/>
                    <w:left w:val="none" w:sz="0" w:space="0" w:color="auto"/>
                    <w:bottom w:val="none" w:sz="0" w:space="0" w:color="auto"/>
                    <w:right w:val="none" w:sz="0" w:space="0" w:color="auto"/>
                  </w:divBdr>
                </w:div>
                <w:div w:id="4589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1</cp:revision>
  <dcterms:created xsi:type="dcterms:W3CDTF">2017-05-11T13:07:00Z</dcterms:created>
  <dcterms:modified xsi:type="dcterms:W3CDTF">2017-05-11T13:12:00Z</dcterms:modified>
</cp:coreProperties>
</file>